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4F" w:rsidRDefault="00561CD1" w:rsidP="00AB274F">
      <w:pPr>
        <w:pStyle w:val="32"/>
        <w:shd w:val="clear" w:color="auto" w:fill="auto"/>
      </w:pPr>
      <w:r>
        <w:t xml:space="preserve">Департамент социального развития </w:t>
      </w:r>
    </w:p>
    <w:p w:rsidR="00AB274F" w:rsidRDefault="00561CD1" w:rsidP="00AB274F">
      <w:pPr>
        <w:pStyle w:val="32"/>
        <w:shd w:val="clear" w:color="auto" w:fill="auto"/>
      </w:pPr>
      <w:r>
        <w:t xml:space="preserve">Ханты-Мансийского автономного округа - Югры </w:t>
      </w:r>
    </w:p>
    <w:p w:rsidR="003A4C76" w:rsidRDefault="00561CD1" w:rsidP="00AB274F">
      <w:pPr>
        <w:pStyle w:val="32"/>
        <w:shd w:val="clear" w:color="auto" w:fill="auto"/>
      </w:pPr>
      <w:r>
        <w:t>БЮДЖЕТНОЕ УЧРЕЖДЕНИЕ</w:t>
      </w:r>
    </w:p>
    <w:p w:rsidR="00AB274F" w:rsidRDefault="00561CD1" w:rsidP="00AB274F">
      <w:pPr>
        <w:pStyle w:val="32"/>
        <w:shd w:val="clear" w:color="auto" w:fill="auto"/>
      </w:pPr>
      <w:r>
        <w:t xml:space="preserve">ХАНТЫ-МАНСИЙСКОГО АВТОНОМНОГО ОКРУГА - ЮГРЫ «РЕАБИЛИТАЦИОННЫЙ ЦЕНТР ДЛЯ ДЕТЕЙ И ПОДРОСТКОВ С ОГРАНИЧЕННЫМИ ВОЗМОЖНОСТЯМИ «ДОБРЫЙ ВОЛШЕБНИК» </w:t>
      </w:r>
    </w:p>
    <w:p w:rsidR="003A4C76" w:rsidRDefault="00561CD1" w:rsidP="00AB274F">
      <w:pPr>
        <w:pStyle w:val="32"/>
        <w:shd w:val="clear" w:color="auto" w:fill="auto"/>
      </w:pPr>
      <w:r>
        <w:t xml:space="preserve">(БУ </w:t>
      </w:r>
      <w:r>
        <w:t>«РЕАБИЛИТАЦИОННЫЙ ЦЕНТР «ДОБРЫЙ ВОЛШЕБНИК»)</w:t>
      </w:r>
    </w:p>
    <w:p w:rsidR="003A4C76" w:rsidRDefault="003A4C76">
      <w:pPr>
        <w:rPr>
          <w:sz w:val="2"/>
          <w:szCs w:val="2"/>
        </w:rPr>
      </w:pPr>
    </w:p>
    <w:p w:rsidR="00AB274F" w:rsidRDefault="00AB274F">
      <w:pPr>
        <w:pStyle w:val="a7"/>
        <w:shd w:val="clear" w:color="auto" w:fill="auto"/>
        <w:spacing w:line="240" w:lineRule="exact"/>
      </w:pPr>
    </w:p>
    <w:p w:rsidR="00AB274F" w:rsidRDefault="00AB274F" w:rsidP="00AB274F">
      <w:pPr>
        <w:pStyle w:val="32"/>
        <w:shd w:val="clear" w:color="auto" w:fill="auto"/>
        <w:spacing w:line="240" w:lineRule="exact"/>
      </w:pPr>
      <w:r>
        <w:t>ПРИКАЗ</w:t>
      </w:r>
    </w:p>
    <w:p w:rsidR="00AB274F" w:rsidRDefault="00AB274F" w:rsidP="00AB274F">
      <w:pPr>
        <w:pStyle w:val="32"/>
        <w:shd w:val="clear" w:color="auto" w:fill="auto"/>
        <w:spacing w:line="240" w:lineRule="exact"/>
      </w:pPr>
    </w:p>
    <w:p w:rsidR="00AB274F" w:rsidRDefault="00AB274F">
      <w:pPr>
        <w:pStyle w:val="a7"/>
        <w:shd w:val="clear" w:color="auto" w:fill="auto"/>
        <w:spacing w:line="240" w:lineRule="exact"/>
      </w:pPr>
    </w:p>
    <w:p w:rsidR="00AB274F" w:rsidRDefault="00AB274F">
      <w:pPr>
        <w:pStyle w:val="a7"/>
        <w:shd w:val="clear" w:color="auto" w:fill="auto"/>
        <w:spacing w:line="240" w:lineRule="exact"/>
        <w:rPr>
          <w:sz w:val="28"/>
        </w:rPr>
      </w:pPr>
      <w:r w:rsidRPr="00AB274F">
        <w:rPr>
          <w:sz w:val="28"/>
        </w:rPr>
        <w:t>17 апреля 2017 года                                                                                             № 136-п</w:t>
      </w:r>
    </w:p>
    <w:p w:rsidR="00AB274F" w:rsidRPr="00AB274F" w:rsidRDefault="00AB274F">
      <w:pPr>
        <w:pStyle w:val="a7"/>
        <w:shd w:val="clear" w:color="auto" w:fill="auto"/>
        <w:spacing w:line="240" w:lineRule="exact"/>
        <w:rPr>
          <w:sz w:val="28"/>
        </w:rPr>
      </w:pPr>
    </w:p>
    <w:p w:rsidR="003A4C76" w:rsidRPr="00AB274F" w:rsidRDefault="00561CD1">
      <w:pPr>
        <w:pStyle w:val="a7"/>
        <w:shd w:val="clear" w:color="auto" w:fill="auto"/>
        <w:spacing w:line="240" w:lineRule="exact"/>
        <w:rPr>
          <w:sz w:val="28"/>
        </w:rPr>
      </w:pPr>
      <w:r w:rsidRPr="00AB274F">
        <w:rPr>
          <w:sz w:val="28"/>
        </w:rPr>
        <w:t>г. Сургут</w:t>
      </w:r>
    </w:p>
    <w:p w:rsidR="00AB274F" w:rsidRDefault="00AB274F">
      <w:pPr>
        <w:pStyle w:val="a7"/>
        <w:shd w:val="clear" w:color="auto" w:fill="auto"/>
        <w:spacing w:line="240" w:lineRule="exact"/>
      </w:pPr>
    </w:p>
    <w:p w:rsidR="00AB274F" w:rsidRDefault="00AB274F" w:rsidP="00AB274F">
      <w:pPr>
        <w:pStyle w:val="32"/>
        <w:shd w:val="clear" w:color="auto" w:fill="auto"/>
        <w:spacing w:line="240" w:lineRule="exact"/>
      </w:pPr>
    </w:p>
    <w:p w:rsidR="003A4C76" w:rsidRDefault="00561CD1">
      <w:pPr>
        <w:pStyle w:val="23"/>
        <w:shd w:val="clear" w:color="auto" w:fill="auto"/>
        <w:spacing w:line="280" w:lineRule="exact"/>
      </w:pPr>
      <w:r>
        <w:t xml:space="preserve">Об утверждении Положения </w:t>
      </w:r>
      <w:r>
        <w:t>о конфликте интересов</w:t>
      </w:r>
    </w:p>
    <w:p w:rsidR="003A4C76" w:rsidRDefault="00561CD1">
      <w:pPr>
        <w:pStyle w:val="23"/>
        <w:shd w:val="clear" w:color="auto" w:fill="auto"/>
        <w:spacing w:line="367" w:lineRule="exact"/>
      </w:pPr>
      <w:r>
        <w:t>бюджет</w:t>
      </w:r>
      <w:r>
        <w:t xml:space="preserve">ного учреждения Ханты-Мансийского </w:t>
      </w:r>
      <w:r>
        <w:t>автономного округа - Югры «Реабилитационный центр для детей и подростков с ограниченными возможностями «Добрый волшебник»</w:t>
      </w:r>
    </w:p>
    <w:p w:rsidR="00AB274F" w:rsidRDefault="00AB274F">
      <w:pPr>
        <w:pStyle w:val="23"/>
        <w:shd w:val="clear" w:color="auto" w:fill="auto"/>
        <w:spacing w:line="367" w:lineRule="exact"/>
      </w:pPr>
    </w:p>
    <w:p w:rsidR="003A4C76" w:rsidRDefault="00561CD1" w:rsidP="00AB274F">
      <w:pPr>
        <w:pStyle w:val="23"/>
        <w:shd w:val="clear" w:color="auto" w:fill="auto"/>
        <w:spacing w:line="367" w:lineRule="exact"/>
        <w:ind w:firstLine="360"/>
        <w:jc w:val="both"/>
      </w:pPr>
      <w:r>
        <w:t>На основании Федерального закона от 25.12.2008 № 273-ФЗ «О противодействии коррупции», Постановления</w:t>
      </w:r>
      <w:r>
        <w:t xml:space="preserve"> Правительства Российской Федерации от 18.12.2014 № 1405 «О некоторых вопросах противодействия коррупции», Распоряжения Правительства Ханты-Мансийского автономного округа - Югры от 26.09.2014 № 531-рп «О типовом положении о конфликте интересов работников г</w:t>
      </w:r>
      <w:r>
        <w:t>осударственных учреждений и государственных унитарных предприятий Хант</w:t>
      </w:r>
      <w:proofErr w:type="gramStart"/>
      <w:r>
        <w:t>ы-</w:t>
      </w:r>
      <w:proofErr w:type="gramEnd"/>
      <w:r>
        <w:t xml:space="preserve"> Мансийского автономного округа - Югры, а также хозяйственных обществ, фондов, автономный некоммерческих организаций, единственным учредителем (участником) которых является Хант</w:t>
      </w:r>
      <w:proofErr w:type="gramStart"/>
      <w:r>
        <w:t>ы-</w:t>
      </w:r>
      <w:proofErr w:type="gramEnd"/>
      <w:r>
        <w:t xml:space="preserve"> Манс</w:t>
      </w:r>
      <w:r>
        <w:t>ийский автономный округ - Югра»,</w:t>
      </w:r>
    </w:p>
    <w:p w:rsidR="00AB274F" w:rsidRDefault="00AB274F" w:rsidP="00AB274F">
      <w:pPr>
        <w:pStyle w:val="23"/>
        <w:shd w:val="clear" w:color="auto" w:fill="auto"/>
        <w:spacing w:line="367" w:lineRule="exact"/>
        <w:ind w:firstLine="360"/>
        <w:jc w:val="both"/>
      </w:pPr>
    </w:p>
    <w:p w:rsidR="003A4C76" w:rsidRDefault="00561CD1" w:rsidP="00AB274F">
      <w:pPr>
        <w:pStyle w:val="23"/>
        <w:shd w:val="clear" w:color="auto" w:fill="auto"/>
        <w:spacing w:line="280" w:lineRule="exact"/>
        <w:jc w:val="both"/>
      </w:pPr>
      <w:r>
        <w:t>ПРИКАЗЫВАЮ:</w:t>
      </w:r>
    </w:p>
    <w:p w:rsidR="003A4C76" w:rsidRDefault="00561CD1" w:rsidP="00AB274F">
      <w:pPr>
        <w:pStyle w:val="23"/>
        <w:numPr>
          <w:ilvl w:val="0"/>
          <w:numId w:val="2"/>
        </w:numPr>
        <w:shd w:val="clear" w:color="auto" w:fill="auto"/>
        <w:tabs>
          <w:tab w:val="left" w:pos="1039"/>
        </w:tabs>
        <w:spacing w:line="367" w:lineRule="exact"/>
        <w:ind w:firstLine="360"/>
        <w:jc w:val="both"/>
      </w:pPr>
      <w:r>
        <w:t>Утвердить с «19» апреля 2017 года Положение о конфликте интересов бюджетного учреждения Ханты-Мансийского автономного округа - Югры «Реабилитационный центр для детей и подростков с ограниченными возможностями «Д</w:t>
      </w:r>
      <w:r>
        <w:t>обрый волшебник» (Приложение № 1).</w:t>
      </w:r>
    </w:p>
    <w:p w:rsidR="003A4C76" w:rsidRDefault="00561CD1" w:rsidP="00AB274F">
      <w:pPr>
        <w:pStyle w:val="23"/>
        <w:numPr>
          <w:ilvl w:val="0"/>
          <w:numId w:val="2"/>
        </w:numPr>
        <w:shd w:val="clear" w:color="auto" w:fill="auto"/>
        <w:tabs>
          <w:tab w:val="left" w:pos="1039"/>
        </w:tabs>
        <w:spacing w:line="367" w:lineRule="exact"/>
        <w:ind w:firstLine="360"/>
        <w:jc w:val="both"/>
      </w:pPr>
      <w:r>
        <w:t>Отменить действие приказа от 22.10.2014 № 159 «Об утверждения Положения о конфликте интересов» с «18» апреля 2017 года.</w:t>
      </w:r>
    </w:p>
    <w:p w:rsidR="003A4C76" w:rsidRDefault="00561CD1" w:rsidP="00AB274F">
      <w:pPr>
        <w:pStyle w:val="23"/>
        <w:numPr>
          <w:ilvl w:val="0"/>
          <w:numId w:val="2"/>
        </w:numPr>
        <w:shd w:val="clear" w:color="auto" w:fill="auto"/>
        <w:tabs>
          <w:tab w:val="left" w:pos="1039"/>
        </w:tabs>
        <w:spacing w:line="367" w:lineRule="exact"/>
        <w:ind w:firstLine="360"/>
        <w:jc w:val="both"/>
      </w:pPr>
      <w:r>
        <w:t>Руководителям структурных подразделений организовать работу согласно вновь утвержденному нормативному</w:t>
      </w:r>
      <w:r>
        <w:t xml:space="preserve"> документу.</w:t>
      </w:r>
    </w:p>
    <w:p w:rsidR="003A4C76" w:rsidRDefault="00561CD1" w:rsidP="00AB274F">
      <w:pPr>
        <w:pStyle w:val="23"/>
        <w:numPr>
          <w:ilvl w:val="0"/>
          <w:numId w:val="2"/>
        </w:numPr>
        <w:shd w:val="clear" w:color="auto" w:fill="auto"/>
        <w:tabs>
          <w:tab w:val="left" w:pos="1206"/>
        </w:tabs>
        <w:spacing w:line="367" w:lineRule="exact"/>
        <w:ind w:firstLine="360"/>
        <w:jc w:val="both"/>
      </w:pPr>
      <w:r>
        <w:t xml:space="preserve">Документоведу О.В. </w:t>
      </w:r>
      <w:proofErr w:type="spellStart"/>
      <w:r>
        <w:t>Галуцкой</w:t>
      </w:r>
      <w:proofErr w:type="spellEnd"/>
      <w:r>
        <w:t xml:space="preserve"> ознакомить руководителей структурных подразделений с Положением о конфликте интересов </w:t>
      </w:r>
      <w:r>
        <w:lastRenderedPageBreak/>
        <w:t xml:space="preserve">бюджетного учреждения Ханты-Мансийского автономного округа - Югры «Реабилитационный центр для детей и подростков с ограниченными </w:t>
      </w:r>
      <w:r>
        <w:t>возможностями «Добрый волшебник» до 21.04.2017.</w:t>
      </w:r>
    </w:p>
    <w:p w:rsidR="003A4C76" w:rsidRDefault="00561CD1" w:rsidP="00AB274F">
      <w:pPr>
        <w:pStyle w:val="23"/>
        <w:numPr>
          <w:ilvl w:val="0"/>
          <w:numId w:val="2"/>
        </w:numPr>
        <w:shd w:val="clear" w:color="auto" w:fill="auto"/>
        <w:tabs>
          <w:tab w:val="left" w:pos="1314"/>
        </w:tabs>
        <w:spacing w:line="367" w:lineRule="exact"/>
        <w:ind w:firstLine="360"/>
        <w:jc w:val="both"/>
      </w:pPr>
      <w:r>
        <w:t>Руководителям структурных подразделений ознакомить сотрудников своих подразделений (отделений) под роспись до 28.04.2017.</w:t>
      </w:r>
    </w:p>
    <w:p w:rsidR="003A4C76" w:rsidRDefault="00561CD1" w:rsidP="00AB274F">
      <w:pPr>
        <w:pStyle w:val="23"/>
        <w:numPr>
          <w:ilvl w:val="0"/>
          <w:numId w:val="2"/>
        </w:numPr>
        <w:shd w:val="clear" w:color="auto" w:fill="auto"/>
        <w:tabs>
          <w:tab w:val="left" w:pos="1120"/>
        </w:tabs>
        <w:spacing w:line="367" w:lineRule="exact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B274F" w:rsidRDefault="00AB274F" w:rsidP="00AB274F">
      <w:pPr>
        <w:pStyle w:val="23"/>
        <w:shd w:val="clear" w:color="auto" w:fill="auto"/>
        <w:tabs>
          <w:tab w:val="left" w:pos="1120"/>
        </w:tabs>
        <w:spacing w:line="367" w:lineRule="exact"/>
        <w:jc w:val="both"/>
      </w:pPr>
    </w:p>
    <w:p w:rsidR="00AB274F" w:rsidRDefault="00AB274F" w:rsidP="00AB274F">
      <w:pPr>
        <w:pStyle w:val="23"/>
        <w:shd w:val="clear" w:color="auto" w:fill="auto"/>
        <w:tabs>
          <w:tab w:val="left" w:pos="1120"/>
        </w:tabs>
        <w:spacing w:line="367" w:lineRule="exact"/>
        <w:jc w:val="both"/>
      </w:pPr>
    </w:p>
    <w:p w:rsidR="00AB274F" w:rsidRDefault="00AB274F" w:rsidP="00AB274F">
      <w:pPr>
        <w:pStyle w:val="23"/>
        <w:shd w:val="clear" w:color="auto" w:fill="auto"/>
        <w:tabs>
          <w:tab w:val="left" w:pos="1120"/>
        </w:tabs>
        <w:spacing w:line="367" w:lineRule="exact"/>
        <w:jc w:val="both"/>
      </w:pPr>
    </w:p>
    <w:p w:rsidR="003A4C76" w:rsidRDefault="00561CD1" w:rsidP="00AB274F">
      <w:pPr>
        <w:pStyle w:val="23"/>
        <w:shd w:val="clear" w:color="auto" w:fill="auto"/>
        <w:spacing w:line="280" w:lineRule="exact"/>
        <w:jc w:val="both"/>
        <w:sectPr w:rsidR="003A4C76">
          <w:footnotePr>
            <w:numFmt w:val="upperRoman"/>
            <w:numRestart w:val="eachPage"/>
          </w:footnotePr>
          <w:pgSz w:w="11909" w:h="16840"/>
          <w:pgMar w:top="1430" w:right="1295" w:bottom="1087" w:left="1440" w:header="0" w:footer="3" w:gutter="0"/>
          <w:cols w:space="720"/>
          <w:noEndnote/>
          <w:docGrid w:linePitch="360"/>
        </w:sectPr>
      </w:pPr>
      <w:r>
        <w:rPr>
          <w:rStyle w:val="21"/>
        </w:rPr>
        <w:t>Директор</w:t>
      </w:r>
      <w:r w:rsidR="00AB274F">
        <w:rPr>
          <w:rStyle w:val="21"/>
        </w:rPr>
        <w:t xml:space="preserve">                                                                                        </w:t>
      </w:r>
      <w:r>
        <w:t>С.В. Королева</w:t>
      </w:r>
    </w:p>
    <w:p w:rsidR="003A4C76" w:rsidRDefault="00561CD1" w:rsidP="00AB274F">
      <w:pPr>
        <w:pStyle w:val="23"/>
        <w:shd w:val="clear" w:color="auto" w:fill="auto"/>
        <w:spacing w:line="320" w:lineRule="exact"/>
        <w:jc w:val="right"/>
      </w:pPr>
      <w:r>
        <w:lastRenderedPageBreak/>
        <w:t>УТВЕРЖДАЮ</w:t>
      </w:r>
    </w:p>
    <w:p w:rsidR="003A4C76" w:rsidRDefault="00561CD1" w:rsidP="00AB274F">
      <w:pPr>
        <w:pStyle w:val="23"/>
        <w:shd w:val="clear" w:color="auto" w:fill="auto"/>
        <w:spacing w:line="320" w:lineRule="exact"/>
        <w:jc w:val="right"/>
      </w:pPr>
      <w:r>
        <w:t>Директор</w:t>
      </w:r>
    </w:p>
    <w:p w:rsidR="003A4C76" w:rsidRDefault="00561CD1" w:rsidP="00AB274F">
      <w:pPr>
        <w:pStyle w:val="23"/>
        <w:shd w:val="clear" w:color="auto" w:fill="auto"/>
        <w:spacing w:line="320" w:lineRule="exact"/>
        <w:jc w:val="right"/>
      </w:pPr>
      <w:r>
        <w:t>БУ «Реабилитационный центр «Добрый волшебник»</w:t>
      </w:r>
    </w:p>
    <w:p w:rsidR="003A4C76" w:rsidRDefault="00561CD1" w:rsidP="00AB274F">
      <w:pPr>
        <w:pStyle w:val="23"/>
        <w:shd w:val="clear" w:color="auto" w:fill="auto"/>
        <w:tabs>
          <w:tab w:val="left" w:pos="1431"/>
        </w:tabs>
        <w:spacing w:line="320" w:lineRule="exact"/>
        <w:ind w:firstLine="360"/>
        <w:jc w:val="right"/>
      </w:pPr>
      <w:r>
        <w:t xml:space="preserve">С.В. Королева </w:t>
      </w:r>
    </w:p>
    <w:p w:rsidR="00AB274F" w:rsidRDefault="00561CD1" w:rsidP="00AB274F">
      <w:pPr>
        <w:pStyle w:val="10"/>
        <w:keepNext/>
        <w:keepLines/>
        <w:shd w:val="clear" w:color="auto" w:fill="auto"/>
        <w:ind w:firstLine="0"/>
      </w:pPr>
      <w:bookmarkStart w:id="0" w:name="bookmark0"/>
      <w:r>
        <w:t xml:space="preserve">ПОЛОЖЕНИЕ </w:t>
      </w:r>
    </w:p>
    <w:p w:rsidR="003A4C76" w:rsidRDefault="00561CD1" w:rsidP="00AB274F">
      <w:pPr>
        <w:pStyle w:val="10"/>
        <w:keepNext/>
        <w:keepLines/>
        <w:shd w:val="clear" w:color="auto" w:fill="auto"/>
        <w:ind w:firstLine="0"/>
      </w:pPr>
      <w:r>
        <w:t>о конфликте интересов</w:t>
      </w:r>
      <w:bookmarkEnd w:id="0"/>
    </w:p>
    <w:p w:rsidR="003A4C76" w:rsidRDefault="00561CD1" w:rsidP="00AB274F">
      <w:pPr>
        <w:pStyle w:val="40"/>
        <w:shd w:val="clear" w:color="auto" w:fill="auto"/>
      </w:pPr>
      <w:r>
        <w:t xml:space="preserve">бюджетного учреждения Ханты-Мансийского автономного округа - Югры «Реабилитационный центр </w:t>
      </w:r>
      <w:r>
        <w:t>для детей и подростков с ограниченными возможностями «Добрый волшебник»</w:t>
      </w:r>
    </w:p>
    <w:p w:rsidR="00AB274F" w:rsidRDefault="00AB274F" w:rsidP="00AB274F">
      <w:pPr>
        <w:pStyle w:val="40"/>
        <w:shd w:val="clear" w:color="auto" w:fill="auto"/>
        <w:jc w:val="both"/>
      </w:pPr>
    </w:p>
    <w:p w:rsidR="003A4C76" w:rsidRDefault="00561CD1" w:rsidP="00AB274F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751"/>
        </w:tabs>
        <w:spacing w:line="280" w:lineRule="exact"/>
        <w:ind w:firstLine="0"/>
        <w:jc w:val="both"/>
      </w:pPr>
      <w:bookmarkStart w:id="1" w:name="bookmark1"/>
      <w:r>
        <w:t>ОБЩИЕ ПОЛОЖЕНИЯ</w:t>
      </w:r>
      <w:bookmarkEnd w:id="1"/>
    </w:p>
    <w:p w:rsidR="003A4C76" w:rsidRDefault="00561CD1" w:rsidP="00AB274F">
      <w:pPr>
        <w:pStyle w:val="23"/>
        <w:numPr>
          <w:ilvl w:val="1"/>
          <w:numId w:val="3"/>
        </w:numPr>
        <w:shd w:val="clear" w:color="auto" w:fill="auto"/>
        <w:tabs>
          <w:tab w:val="left" w:pos="1505"/>
          <w:tab w:val="left" w:pos="1616"/>
          <w:tab w:val="left" w:pos="3945"/>
          <w:tab w:val="right" w:pos="9014"/>
          <w:tab w:val="right" w:pos="10166"/>
        </w:tabs>
        <w:spacing w:line="367" w:lineRule="exact"/>
        <w:ind w:firstLine="360"/>
        <w:jc w:val="both"/>
      </w:pPr>
      <w:r>
        <w:t>Положение о конфликте интересов бюджетного учреждения Хант</w:t>
      </w:r>
      <w:proofErr w:type="gramStart"/>
      <w:r>
        <w:t>ы-</w:t>
      </w:r>
      <w:proofErr w:type="gramEnd"/>
      <w:r>
        <w:t xml:space="preserve"> Мансийского автономного округа - Югры «Реабилитационный центр для детей и подростков</w:t>
      </w:r>
      <w:r w:rsidR="00AB274F">
        <w:t xml:space="preserve"> с ограниченными </w:t>
      </w:r>
      <w:r>
        <w:t>возмож</w:t>
      </w:r>
      <w:r w:rsidR="00AB274F">
        <w:t xml:space="preserve">ностями «Добрый </w:t>
      </w:r>
      <w:r>
        <w:t>волшебник»</w:t>
      </w:r>
      <w:r>
        <w:tab/>
        <w:t>(далее -</w:t>
      </w:r>
      <w:r w:rsidR="00AB274F">
        <w:t xml:space="preserve"> </w:t>
      </w:r>
      <w:r>
        <w:t>Положение) устанавливает порядок, выявление и урегулирование конфликта интересов,</w:t>
      </w:r>
      <w:r w:rsidR="00AB274F">
        <w:t xml:space="preserve"> возникающих у </w:t>
      </w:r>
      <w:r>
        <w:t>р</w:t>
      </w:r>
      <w:r w:rsidR="00AB274F">
        <w:t>аботников бюджетного</w:t>
      </w:r>
      <w:r w:rsidR="00AB274F">
        <w:tab/>
        <w:t xml:space="preserve">учреждения </w:t>
      </w:r>
      <w:r>
        <w:t>Ханты-</w:t>
      </w:r>
      <w:r>
        <w:t>Мансийского автономного округа - Югры «Реабилитационный центр для детей и подростков</w:t>
      </w:r>
      <w:r w:rsidR="00AB274F">
        <w:t xml:space="preserve"> </w:t>
      </w:r>
      <w:r>
        <w:t>с огра</w:t>
      </w:r>
      <w:r w:rsidR="00AB274F">
        <w:t xml:space="preserve">ниченными возможностями «Добрый волшебник» </w:t>
      </w:r>
      <w:r>
        <w:t>(далее -</w:t>
      </w:r>
      <w:r w:rsidR="00AB274F">
        <w:t xml:space="preserve"> </w:t>
      </w:r>
      <w:r>
        <w:t>учреждение) в ходе выполнения ими трудовых обязанностей.</w:t>
      </w:r>
    </w:p>
    <w:p w:rsidR="003A4C76" w:rsidRDefault="00561CD1" w:rsidP="00AB274F">
      <w:pPr>
        <w:pStyle w:val="23"/>
        <w:numPr>
          <w:ilvl w:val="1"/>
          <w:numId w:val="3"/>
        </w:numPr>
        <w:shd w:val="clear" w:color="auto" w:fill="auto"/>
        <w:tabs>
          <w:tab w:val="left" w:pos="1112"/>
          <w:tab w:val="left" w:pos="5335"/>
          <w:tab w:val="left" w:pos="5886"/>
        </w:tabs>
        <w:spacing w:line="367" w:lineRule="exact"/>
        <w:ind w:firstLine="360"/>
        <w:jc w:val="both"/>
      </w:pPr>
      <w:proofErr w:type="gramStart"/>
      <w:r>
        <w:t xml:space="preserve">Положение разработано во исполнение Федерального закона от 25.12.2008 № 273-ФЗ «О противодействии коррупции», Федерального закона от </w:t>
      </w:r>
      <w:r>
        <w:t>25.07.2006 № 125-ФЗ «О ратификации Конвенции об уголовной ответственности за коррупцию», Федерального закона от 08.03.2006 № 40-ФЗ «О ратификации Конвенции Организации Объединенных Наций против коррупции», Постановления Правительства Российской Федерации о</w:t>
      </w:r>
      <w:r>
        <w:t>т 18.12.2014 № 1405 «О некоторых вопросах противодействия коррупции», Приказа Министерства труда и социальной защиты Рос</w:t>
      </w:r>
      <w:r w:rsidR="00AB274F">
        <w:t>сийской Федерации от 30.05.2013</w:t>
      </w:r>
      <w:proofErr w:type="gramEnd"/>
      <w:r w:rsidR="00AB274F">
        <w:t xml:space="preserve"> № </w:t>
      </w:r>
      <w:proofErr w:type="gramStart"/>
      <w:r>
        <w:t>231н «О Порядке уведомления</w:t>
      </w:r>
      <w:r w:rsidR="00AB274F">
        <w:t xml:space="preserve"> </w:t>
      </w:r>
      <w:r>
        <w:t>работодателя о факт</w:t>
      </w:r>
      <w:r w:rsidR="00AB274F">
        <w:t xml:space="preserve">ах обращения в целях склонения </w:t>
      </w:r>
      <w:r>
        <w:t>работников организаций,</w:t>
      </w:r>
      <w:r>
        <w:t xml:space="preserve"> созданных для выполнения задач, поставленных перед Министерством труда и социальной защиты Российской Федерации, к совершению коррупционных правонарушений», Закона Ханты-Манси</w:t>
      </w:r>
      <w:r w:rsidR="00AB274F">
        <w:t>й</w:t>
      </w:r>
      <w:r>
        <w:t xml:space="preserve">ского автономного округа - </w:t>
      </w:r>
      <w:r w:rsidR="00AB274F">
        <w:t>Югры от 25.09.2008 № 86-оз «О ме</w:t>
      </w:r>
      <w:r>
        <w:t>рах по противодействи</w:t>
      </w:r>
      <w:r>
        <w:t>ю коррупции в Ханты-Мансийском автономном округе - Югре», Постановлением Правительства Ханты-Мансийского</w:t>
      </w:r>
      <w:r w:rsidR="00AB274F">
        <w:t xml:space="preserve"> </w:t>
      </w:r>
      <w:r>
        <w:t>автономного округа - Югры от 27.06.2014 № 229-п «Об утверждении основных</w:t>
      </w:r>
      <w:proofErr w:type="gramEnd"/>
      <w:r w:rsidR="00AB274F">
        <w:t xml:space="preserve"> </w:t>
      </w:r>
      <w:r>
        <w:t xml:space="preserve">направлений антикоррупционной деятельности в государственных учреждениях и </w:t>
      </w:r>
      <w:r>
        <w:t xml:space="preserve">государственных унитарных предприятиях Ханты-Мансийского автономного округа - Югры, а также хозяйственных обществах, товариществах, фондах, автономных </w:t>
      </w:r>
      <w:r>
        <w:lastRenderedPageBreak/>
        <w:t>некоммерческих ор</w:t>
      </w:r>
      <w:r>
        <w:t>г</w:t>
      </w:r>
      <w:r w:rsidR="00AB274F">
        <w:t>а</w:t>
      </w:r>
      <w:r>
        <w:t>низациях, единственным учредителем (участником) которых является Ханты-Мансийский авто</w:t>
      </w:r>
      <w:r>
        <w:t>номный округ - Югра».</w:t>
      </w:r>
    </w:p>
    <w:p w:rsidR="003A4C76" w:rsidRDefault="00561CD1" w:rsidP="00AB274F">
      <w:pPr>
        <w:pStyle w:val="23"/>
        <w:numPr>
          <w:ilvl w:val="1"/>
          <w:numId w:val="3"/>
        </w:numPr>
        <w:shd w:val="clear" w:color="auto" w:fill="auto"/>
        <w:tabs>
          <w:tab w:val="left" w:pos="1977"/>
        </w:tabs>
        <w:spacing w:line="367" w:lineRule="exact"/>
        <w:ind w:firstLine="360"/>
        <w:jc w:val="both"/>
      </w:pPr>
      <w:r>
        <w:t>Специалист по кадрам осуществляет ознакомление работника, поступающего на работу в учреждение с Положением, в соответствии со статьей 68 Трудового кодекса российской Федерации.</w:t>
      </w:r>
    </w:p>
    <w:p w:rsidR="003A4C76" w:rsidRDefault="00561CD1" w:rsidP="00AB274F">
      <w:pPr>
        <w:pStyle w:val="23"/>
        <w:numPr>
          <w:ilvl w:val="1"/>
          <w:numId w:val="3"/>
        </w:numPr>
        <w:shd w:val="clear" w:color="auto" w:fill="auto"/>
        <w:tabs>
          <w:tab w:val="left" w:pos="1821"/>
        </w:tabs>
        <w:spacing w:line="367" w:lineRule="exact"/>
        <w:ind w:firstLine="360"/>
        <w:jc w:val="both"/>
      </w:pPr>
      <w:r>
        <w:t>Действие настоящего Положения распространяется на всех ра</w:t>
      </w:r>
      <w:r>
        <w:t>ботников учреждения вне зависимости от уровня занимаемой должности.</w:t>
      </w:r>
    </w:p>
    <w:p w:rsidR="003A4C76" w:rsidRDefault="00561CD1" w:rsidP="00AB274F">
      <w:pPr>
        <w:pStyle w:val="23"/>
        <w:numPr>
          <w:ilvl w:val="1"/>
          <w:numId w:val="3"/>
        </w:numPr>
        <w:shd w:val="clear" w:color="auto" w:fill="auto"/>
        <w:tabs>
          <w:tab w:val="left" w:pos="1977"/>
        </w:tabs>
        <w:spacing w:line="367" w:lineRule="exact"/>
        <w:ind w:firstLine="360"/>
        <w:jc w:val="both"/>
      </w:pPr>
      <w:r>
        <w:t>В настоящем Положении применяются следующие термины с соответствующими определ</w:t>
      </w:r>
      <w:r w:rsidR="00AB274F">
        <w:t>е</w:t>
      </w:r>
      <w:r>
        <w:t>ниями</w:t>
      </w:r>
      <w:proofErr w:type="gramStart"/>
      <w:r>
        <w:t>:.</w:t>
      </w:r>
      <w:proofErr w:type="gramEnd"/>
    </w:p>
    <w:p w:rsidR="003A4C76" w:rsidRDefault="00561CD1" w:rsidP="00AB274F">
      <w:pPr>
        <w:pStyle w:val="23"/>
        <w:numPr>
          <w:ilvl w:val="2"/>
          <w:numId w:val="3"/>
        </w:numPr>
        <w:shd w:val="clear" w:color="auto" w:fill="auto"/>
        <w:tabs>
          <w:tab w:val="left" w:pos="1994"/>
        </w:tabs>
        <w:spacing w:line="367" w:lineRule="exact"/>
        <w:ind w:firstLine="360"/>
        <w:jc w:val="both"/>
      </w:pPr>
      <w:r>
        <w:t>Конфликт интересов - ситуация, при которой личная заинтересованность (прямая или косвенная) лица, заме</w:t>
      </w:r>
      <w:r>
        <w:t>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</w:t>
      </w:r>
      <w:r>
        <w:t>й (осуществление полномочий).</w:t>
      </w:r>
    </w:p>
    <w:p w:rsidR="003A4C76" w:rsidRDefault="00561CD1" w:rsidP="00AB274F">
      <w:pPr>
        <w:pStyle w:val="23"/>
        <w:numPr>
          <w:ilvl w:val="2"/>
          <w:numId w:val="3"/>
        </w:numPr>
        <w:shd w:val="clear" w:color="auto" w:fill="auto"/>
        <w:tabs>
          <w:tab w:val="left" w:pos="1994"/>
        </w:tabs>
        <w:spacing w:line="367" w:lineRule="exact"/>
        <w:ind w:firstLine="360"/>
        <w:jc w:val="both"/>
      </w:pPr>
      <w:proofErr w:type="gramStart"/>
      <w:r>
        <w:t>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</w:t>
      </w:r>
      <w:r>
        <w:t>ом учреждения, и (или) состоящими с ним в близком родстве или свойстве лицом (родителем, супругом,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учр</w:t>
      </w:r>
      <w:r>
        <w:t>еждения</w:t>
      </w:r>
      <w:proofErr w:type="gramEnd"/>
      <w: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A4C76" w:rsidRDefault="00561CD1" w:rsidP="00AB274F">
      <w:pPr>
        <w:pStyle w:val="23"/>
        <w:numPr>
          <w:ilvl w:val="1"/>
          <w:numId w:val="3"/>
        </w:numPr>
        <w:shd w:val="clear" w:color="auto" w:fill="auto"/>
        <w:tabs>
          <w:tab w:val="left" w:pos="1821"/>
        </w:tabs>
        <w:spacing w:line="367" w:lineRule="exact"/>
        <w:ind w:firstLine="360"/>
        <w:jc w:val="both"/>
      </w:pPr>
      <w:r>
        <w:t>Наиболее возможными ситуациями конфликта интересов, в которых работник учреждения может оказаться в процессе выпол</w:t>
      </w:r>
      <w:r>
        <w:t>нения своих должностных обязанностей, являются нижеследующие:</w:t>
      </w:r>
    </w:p>
    <w:p w:rsidR="003A4C76" w:rsidRDefault="00561CD1" w:rsidP="00AB274F">
      <w:pPr>
        <w:pStyle w:val="23"/>
        <w:numPr>
          <w:ilvl w:val="2"/>
          <w:numId w:val="3"/>
        </w:numPr>
        <w:shd w:val="clear" w:color="auto" w:fill="auto"/>
        <w:tabs>
          <w:tab w:val="left" w:pos="1994"/>
        </w:tabs>
        <w:spacing w:line="367" w:lineRule="exact"/>
        <w:ind w:firstLine="360"/>
        <w:jc w:val="both"/>
      </w:pPr>
      <w:r>
        <w:t>Общие ситуации конфликта интересов для всех категорий работников учреждения:</w:t>
      </w:r>
    </w:p>
    <w:p w:rsidR="003A4C76" w:rsidRDefault="00561CD1" w:rsidP="00AB274F">
      <w:pPr>
        <w:pStyle w:val="23"/>
        <w:shd w:val="clear" w:color="auto" w:fill="auto"/>
        <w:spacing w:line="367" w:lineRule="exact"/>
        <w:ind w:firstLine="360"/>
        <w:jc w:val="both"/>
      </w:pPr>
      <w:r>
        <w:t>работник учреждения за оказание услуги принимает денежные средства у получателя социальных услуг, минуя установленный</w:t>
      </w:r>
      <w:r>
        <w:t xml:space="preserve"> законодательством Российской Федерации и законодательством Ханты-Мансийского автономного округа - Югры порядок предоставления социальных услуг;</w:t>
      </w:r>
    </w:p>
    <w:p w:rsidR="003A4C76" w:rsidRDefault="00561CD1" w:rsidP="00AB274F">
      <w:pPr>
        <w:pStyle w:val="23"/>
        <w:shd w:val="clear" w:color="auto" w:fill="auto"/>
        <w:spacing w:line="367" w:lineRule="exact"/>
        <w:ind w:firstLine="360"/>
        <w:jc w:val="both"/>
      </w:pPr>
      <w:r>
        <w:t>работник учреждения использует финансовые возможности либо деловые связи получателей социальных услуг учреждени</w:t>
      </w:r>
      <w:r>
        <w:t>я при осуществлении трудовых обязанностей;</w:t>
      </w:r>
    </w:p>
    <w:p w:rsidR="003A4C76" w:rsidRDefault="00561CD1" w:rsidP="00AB274F">
      <w:pPr>
        <w:pStyle w:val="23"/>
        <w:shd w:val="clear" w:color="auto" w:fill="auto"/>
        <w:spacing w:line="367" w:lineRule="exact"/>
        <w:ind w:firstLine="360"/>
        <w:jc w:val="both"/>
      </w:pPr>
      <w:r>
        <w:t>работник учреждения принимает предложения от получателей социальных услуг относительно получения каких-либо выгод;</w:t>
      </w:r>
    </w:p>
    <w:p w:rsidR="003A4C76" w:rsidRDefault="00561CD1" w:rsidP="00AB274F">
      <w:pPr>
        <w:pStyle w:val="23"/>
        <w:shd w:val="clear" w:color="auto" w:fill="auto"/>
        <w:spacing w:line="367" w:lineRule="exact"/>
        <w:ind w:firstLine="360"/>
        <w:jc w:val="both"/>
      </w:pPr>
      <w:r>
        <w:lastRenderedPageBreak/>
        <w:t>работник учреждения в ходе выполнения своих трудовых обязанностей участвует в принятии решений, ко</w:t>
      </w:r>
      <w:r>
        <w:t>торые могут принести материальную либо нематериальную выгоду лицам, являющимся его родственниками, друзьями или иными лицами, с которыми связана его личная заинтересованность;</w:t>
      </w:r>
    </w:p>
    <w:p w:rsidR="003A4C76" w:rsidRDefault="00561CD1" w:rsidP="00AB274F">
      <w:pPr>
        <w:pStyle w:val="23"/>
        <w:shd w:val="clear" w:color="auto" w:fill="auto"/>
        <w:spacing w:line="367" w:lineRule="exact"/>
        <w:ind w:firstLine="360"/>
        <w:jc w:val="both"/>
      </w:pPr>
      <w:r>
        <w:t>работник учреждения участвует в принятии кадровых решений в отношении лиц, являю</w:t>
      </w:r>
      <w:r>
        <w:t>щихся его родственниками, друзьями или иными лицами, с которыми связана его личная заинтересованность;</w:t>
      </w:r>
    </w:p>
    <w:p w:rsidR="003A4C76" w:rsidRDefault="00561CD1" w:rsidP="00AB274F">
      <w:pPr>
        <w:pStyle w:val="23"/>
        <w:shd w:val="clear" w:color="auto" w:fill="auto"/>
        <w:spacing w:line="367" w:lineRule="exact"/>
        <w:ind w:firstLine="360"/>
        <w:jc w:val="both"/>
      </w:pPr>
      <w:r>
        <w:t>работник учреждения принимает решение об установлении (сохранении) деловых отношений учреждения с организацией, которая имеет перед работником или иным л</w:t>
      </w:r>
      <w:r>
        <w:t>ицом, с которым связана личная заинтересованность работника, финансовые или имущественные обстоятельства;</w:t>
      </w:r>
    </w:p>
    <w:p w:rsidR="003A4C76" w:rsidRDefault="00561CD1" w:rsidP="00AB274F">
      <w:pPr>
        <w:pStyle w:val="23"/>
        <w:shd w:val="clear" w:color="auto" w:fill="auto"/>
        <w:spacing w:line="371" w:lineRule="exact"/>
        <w:ind w:firstLine="360"/>
        <w:jc w:val="both"/>
      </w:pPr>
      <w:r>
        <w:t xml:space="preserve">работник учреждения использует информацию, ставшую ему известной в ходе выполнения трудовых обязанностей, для получения выгоды или конкурентных </w:t>
      </w:r>
      <w:r>
        <w:t>преимуще</w:t>
      </w:r>
      <w:proofErr w:type="gramStart"/>
      <w:r>
        <w:t>ств дл</w:t>
      </w:r>
      <w:proofErr w:type="gramEnd"/>
      <w:r>
        <w:t>я совершения финансовых сделок для себя или иного лица, с которым связана личная заинтересованность работника;</w:t>
      </w:r>
    </w:p>
    <w:p w:rsidR="003A4C76" w:rsidRDefault="00561CD1" w:rsidP="00AB274F">
      <w:pPr>
        <w:pStyle w:val="23"/>
        <w:numPr>
          <w:ilvl w:val="2"/>
          <w:numId w:val="3"/>
        </w:numPr>
        <w:shd w:val="clear" w:color="auto" w:fill="auto"/>
        <w:tabs>
          <w:tab w:val="left" w:pos="2217"/>
        </w:tabs>
        <w:spacing w:line="367" w:lineRule="exact"/>
        <w:ind w:firstLine="360"/>
        <w:jc w:val="both"/>
      </w:pPr>
      <w:r>
        <w:t>Специальные ситуации, создающие конфликт интересов, для медицинских работников в соответствии с действующим законодательством:</w:t>
      </w:r>
    </w:p>
    <w:p w:rsidR="003A4C76" w:rsidRDefault="00561CD1" w:rsidP="00AB274F">
      <w:pPr>
        <w:pStyle w:val="23"/>
        <w:shd w:val="clear" w:color="auto" w:fill="auto"/>
        <w:spacing w:line="367" w:lineRule="exact"/>
        <w:ind w:firstLine="360"/>
        <w:jc w:val="both"/>
      </w:pPr>
      <w:r>
        <w:t>закл</w:t>
      </w:r>
      <w:r>
        <w:t>ючение с компанией, представителем компании соглашения о назначении или рекомендации клиентам учреждения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</w:t>
      </w:r>
      <w:r>
        <w:t>ытаний медицинских изделий);</w:t>
      </w:r>
    </w:p>
    <w:p w:rsidR="003A4C76" w:rsidRDefault="00561CD1" w:rsidP="00AB274F">
      <w:pPr>
        <w:pStyle w:val="23"/>
        <w:shd w:val="clear" w:color="auto" w:fill="auto"/>
        <w:spacing w:line="367" w:lineRule="exact"/>
        <w:ind w:firstLine="360"/>
        <w:jc w:val="both"/>
      </w:pPr>
      <w:r>
        <w:t>выписывание лекарственных препаратов, медицинских изделий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</w:t>
      </w:r>
      <w:r>
        <w:t xml:space="preserve"> изделия.</w:t>
      </w:r>
    </w:p>
    <w:p w:rsidR="003A4C76" w:rsidRDefault="00561CD1" w:rsidP="00AB274F">
      <w:pPr>
        <w:pStyle w:val="23"/>
        <w:numPr>
          <w:ilvl w:val="1"/>
          <w:numId w:val="3"/>
        </w:numPr>
        <w:shd w:val="clear" w:color="auto" w:fill="auto"/>
        <w:tabs>
          <w:tab w:val="left" w:pos="1809"/>
        </w:tabs>
        <w:spacing w:line="367" w:lineRule="exact"/>
        <w:ind w:firstLine="360"/>
        <w:jc w:val="both"/>
      </w:pPr>
      <w:r>
        <w:t>Данное положение вступает в силу с момента его утверждения директором учреждения.</w:t>
      </w:r>
    </w:p>
    <w:p w:rsidR="003A4C76" w:rsidRDefault="00561CD1" w:rsidP="00AB274F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391"/>
        </w:tabs>
        <w:spacing w:line="367" w:lineRule="exact"/>
        <w:ind w:left="360" w:hanging="360"/>
        <w:jc w:val="both"/>
      </w:pPr>
      <w:bookmarkStart w:id="2" w:name="bookmark2"/>
      <w:r>
        <w:t>Основные принципы предотвращения и урегулирования конфликта интересов</w:t>
      </w:r>
      <w:bookmarkEnd w:id="2"/>
    </w:p>
    <w:p w:rsidR="003A4C76" w:rsidRDefault="00561CD1" w:rsidP="00AB274F">
      <w:pPr>
        <w:pStyle w:val="23"/>
        <w:numPr>
          <w:ilvl w:val="1"/>
          <w:numId w:val="3"/>
        </w:numPr>
        <w:shd w:val="clear" w:color="auto" w:fill="auto"/>
        <w:tabs>
          <w:tab w:val="left" w:pos="1809"/>
        </w:tabs>
        <w:spacing w:line="367" w:lineRule="exact"/>
        <w:ind w:firstLine="360"/>
        <w:jc w:val="both"/>
      </w:pPr>
      <w:r>
        <w:t>В основу работы по предотвращению и урегулированию конфликта интересов положены следующие прин</w:t>
      </w:r>
      <w:r>
        <w:t>ципы:</w:t>
      </w:r>
    </w:p>
    <w:p w:rsidR="003A4C76" w:rsidRDefault="00561CD1" w:rsidP="00AB274F">
      <w:pPr>
        <w:pStyle w:val="23"/>
        <w:shd w:val="clear" w:color="auto" w:fill="auto"/>
        <w:spacing w:line="371" w:lineRule="exact"/>
        <w:ind w:firstLine="360"/>
        <w:jc w:val="both"/>
      </w:pPr>
      <w:r>
        <w:t>обязательность раскрытия сведений о реальном или потенциальном конфликте интересов;</w:t>
      </w:r>
    </w:p>
    <w:p w:rsidR="003A4C76" w:rsidRDefault="00561CD1" w:rsidP="00AB274F">
      <w:pPr>
        <w:pStyle w:val="23"/>
        <w:shd w:val="clear" w:color="auto" w:fill="auto"/>
        <w:spacing w:line="371" w:lineRule="exact"/>
        <w:ind w:firstLine="360"/>
        <w:jc w:val="both"/>
      </w:pPr>
      <w:r>
        <w:t xml:space="preserve">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организации при выявлении каждого конфликта интересов и его урегулирование;</w:t>
      </w:r>
    </w:p>
    <w:p w:rsidR="003A4C76" w:rsidRDefault="00561CD1" w:rsidP="00AB274F">
      <w:pPr>
        <w:pStyle w:val="23"/>
        <w:shd w:val="clear" w:color="auto" w:fill="auto"/>
        <w:spacing w:line="371" w:lineRule="exact"/>
        <w:ind w:firstLine="360"/>
        <w:jc w:val="both"/>
      </w:pPr>
      <w:r>
        <w:t xml:space="preserve">конфиденциальность процесса </w:t>
      </w:r>
      <w:r>
        <w:t xml:space="preserve">раскрытия сведений о конфликте интересов </w:t>
      </w:r>
      <w:r>
        <w:lastRenderedPageBreak/>
        <w:t>и процесса его урегулирования;</w:t>
      </w:r>
    </w:p>
    <w:p w:rsidR="003A4C76" w:rsidRDefault="00561CD1" w:rsidP="00AB274F">
      <w:pPr>
        <w:pStyle w:val="23"/>
        <w:shd w:val="clear" w:color="auto" w:fill="auto"/>
        <w:spacing w:line="371" w:lineRule="exact"/>
        <w:ind w:firstLine="360"/>
        <w:jc w:val="both"/>
      </w:pPr>
      <w:r>
        <w:t>соблюдение баланса интересов организации и работника при урегулировании конфликта интересов;</w:t>
      </w:r>
    </w:p>
    <w:p w:rsidR="003A4C76" w:rsidRDefault="00561CD1" w:rsidP="00AB274F">
      <w:pPr>
        <w:pStyle w:val="23"/>
        <w:shd w:val="clear" w:color="auto" w:fill="auto"/>
        <w:spacing w:line="371" w:lineRule="exact"/>
        <w:ind w:firstLine="360"/>
        <w:jc w:val="both"/>
      </w:pPr>
      <w:r>
        <w:t>защита работника от преследования в связи с сообщением о конфликте интересов, который был с</w:t>
      </w:r>
      <w:r>
        <w:t>воевременно раскрыт работником и урегулирован (предотвращен) организацией.</w:t>
      </w:r>
    </w:p>
    <w:p w:rsidR="003A4C76" w:rsidRDefault="00561CD1" w:rsidP="00AB274F">
      <w:pPr>
        <w:pStyle w:val="23"/>
        <w:numPr>
          <w:ilvl w:val="1"/>
          <w:numId w:val="3"/>
        </w:numPr>
        <w:shd w:val="clear" w:color="auto" w:fill="auto"/>
        <w:tabs>
          <w:tab w:val="left" w:pos="1791"/>
        </w:tabs>
        <w:spacing w:line="371" w:lineRule="exact"/>
        <w:ind w:firstLine="360"/>
        <w:jc w:val="both"/>
      </w:pPr>
      <w:r>
        <w:t xml:space="preserve">Формы </w:t>
      </w:r>
      <w:proofErr w:type="gramStart"/>
      <w:r>
        <w:t>урегулирования конфликта интересов работников организации</w:t>
      </w:r>
      <w:proofErr w:type="gramEnd"/>
      <w:r>
        <w:t xml:space="preserve"> применяются в соответс</w:t>
      </w:r>
      <w:r w:rsidR="00AB274F">
        <w:t>т</w:t>
      </w:r>
      <w:r>
        <w:t>вии с Трудовым кодексом Российской Федерации.</w:t>
      </w:r>
    </w:p>
    <w:p w:rsidR="003A4C76" w:rsidRDefault="00561CD1" w:rsidP="00AB274F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664"/>
        </w:tabs>
        <w:spacing w:line="280" w:lineRule="exact"/>
        <w:ind w:firstLine="0"/>
        <w:jc w:val="both"/>
      </w:pPr>
      <w:bookmarkStart w:id="3" w:name="bookmark3"/>
      <w:r>
        <w:t xml:space="preserve">Порядок раскрытия конфликта интересов работником </w:t>
      </w:r>
      <w:r>
        <w:t>учреждения</w:t>
      </w:r>
      <w:bookmarkEnd w:id="3"/>
    </w:p>
    <w:p w:rsidR="003A4C76" w:rsidRDefault="00561CD1" w:rsidP="00AB274F">
      <w:pPr>
        <w:pStyle w:val="10"/>
        <w:keepNext/>
        <w:keepLines/>
        <w:shd w:val="clear" w:color="auto" w:fill="auto"/>
        <w:spacing w:line="280" w:lineRule="exact"/>
        <w:ind w:firstLine="0"/>
        <w:jc w:val="both"/>
      </w:pPr>
      <w:bookmarkStart w:id="4" w:name="bookmark4"/>
      <w:r>
        <w:t>и его урегулирования</w:t>
      </w:r>
      <w:bookmarkEnd w:id="4"/>
    </w:p>
    <w:p w:rsidR="003A4C76" w:rsidRDefault="00561CD1" w:rsidP="00AB274F">
      <w:pPr>
        <w:pStyle w:val="23"/>
        <w:numPr>
          <w:ilvl w:val="1"/>
          <w:numId w:val="3"/>
        </w:numPr>
        <w:shd w:val="clear" w:color="auto" w:fill="auto"/>
        <w:tabs>
          <w:tab w:val="left" w:pos="1791"/>
        </w:tabs>
        <w:spacing w:line="367" w:lineRule="exact"/>
        <w:ind w:firstLine="360"/>
        <w:jc w:val="both"/>
      </w:pPr>
      <w:r>
        <w:t>Для раскрытия конфликта интересов работники учреждения могут использовать следующие способы:</w:t>
      </w:r>
    </w:p>
    <w:p w:rsidR="003A4C76" w:rsidRDefault="00561CD1" w:rsidP="00AB274F">
      <w:pPr>
        <w:pStyle w:val="23"/>
        <w:shd w:val="clear" w:color="auto" w:fill="auto"/>
        <w:spacing w:line="367" w:lineRule="exact"/>
        <w:ind w:firstLine="360"/>
        <w:jc w:val="both"/>
      </w:pPr>
      <w:r>
        <w:t>раскрытие сведений о конфликте интересов при приеме на работу;</w:t>
      </w:r>
    </w:p>
    <w:p w:rsidR="003A4C76" w:rsidRDefault="00561CD1" w:rsidP="00AB274F">
      <w:pPr>
        <w:pStyle w:val="23"/>
        <w:shd w:val="clear" w:color="auto" w:fill="auto"/>
        <w:spacing w:line="367" w:lineRule="exact"/>
        <w:ind w:firstLine="360"/>
        <w:jc w:val="both"/>
      </w:pPr>
      <w:r>
        <w:t>раскрытие сведений о конфликте интересов при назначении на новую дол</w:t>
      </w:r>
      <w:r>
        <w:t>жность;</w:t>
      </w:r>
    </w:p>
    <w:p w:rsidR="003A4C76" w:rsidRDefault="00561CD1" w:rsidP="00AB274F">
      <w:pPr>
        <w:pStyle w:val="23"/>
        <w:shd w:val="clear" w:color="auto" w:fill="auto"/>
        <w:spacing w:line="367" w:lineRule="exact"/>
        <w:ind w:firstLine="360"/>
        <w:jc w:val="both"/>
      </w:pPr>
      <w:r>
        <w:t>разовое раскрытие сведений по мере возникновения ситуаций конфликта интересов.</w:t>
      </w:r>
    </w:p>
    <w:p w:rsidR="003A4C76" w:rsidRDefault="00561CD1" w:rsidP="00AB274F">
      <w:pPr>
        <w:pStyle w:val="23"/>
        <w:numPr>
          <w:ilvl w:val="1"/>
          <w:numId w:val="3"/>
        </w:numPr>
        <w:shd w:val="clear" w:color="auto" w:fill="auto"/>
        <w:tabs>
          <w:tab w:val="left" w:pos="1791"/>
        </w:tabs>
        <w:spacing w:line="367" w:lineRule="exact"/>
        <w:ind w:firstLine="360"/>
        <w:jc w:val="both"/>
      </w:pPr>
      <w:r>
        <w:t>Ответственным за прием сведений о возникающих (имеющихся) конфликтах интересов является должностное лицо учреждения, ответственное за противодействие коррупции, утвержде</w:t>
      </w:r>
      <w:r>
        <w:t>нное приказом директора учреждения.</w:t>
      </w:r>
    </w:p>
    <w:p w:rsidR="003A4C76" w:rsidRDefault="00561CD1" w:rsidP="00AB274F">
      <w:pPr>
        <w:pStyle w:val="23"/>
        <w:numPr>
          <w:ilvl w:val="1"/>
          <w:numId w:val="3"/>
        </w:numPr>
        <w:shd w:val="clear" w:color="auto" w:fill="auto"/>
        <w:tabs>
          <w:tab w:val="left" w:pos="1791"/>
        </w:tabs>
        <w:spacing w:line="367" w:lineRule="exact"/>
        <w:ind w:firstLine="360"/>
        <w:jc w:val="both"/>
      </w:pPr>
      <w:r>
        <w:t>Раскрытие конфликта интересов осуществляется в письменной форме (приложение 1).</w:t>
      </w:r>
    </w:p>
    <w:p w:rsidR="003A4C76" w:rsidRDefault="00561CD1" w:rsidP="00AB274F">
      <w:pPr>
        <w:pStyle w:val="23"/>
        <w:numPr>
          <w:ilvl w:val="1"/>
          <w:numId w:val="3"/>
        </w:numPr>
        <w:shd w:val="clear" w:color="auto" w:fill="auto"/>
        <w:tabs>
          <w:tab w:val="left" w:pos="1791"/>
        </w:tabs>
        <w:spacing w:line="367" w:lineRule="exact"/>
        <w:ind w:firstLine="360"/>
        <w:jc w:val="both"/>
      </w:pPr>
      <w:r>
        <w:t>Организация должна взять на себя обязательство конфиденциального рассмотрения представленных сведений и урегулирования конфликта интересов.</w:t>
      </w:r>
    </w:p>
    <w:p w:rsidR="003A4C76" w:rsidRDefault="00561CD1" w:rsidP="00AB274F">
      <w:pPr>
        <w:pStyle w:val="23"/>
        <w:numPr>
          <w:ilvl w:val="1"/>
          <w:numId w:val="3"/>
        </w:numPr>
        <w:shd w:val="clear" w:color="auto" w:fill="auto"/>
        <w:tabs>
          <w:tab w:val="left" w:pos="1791"/>
        </w:tabs>
        <w:spacing w:line="367" w:lineRule="exact"/>
        <w:ind w:firstLine="360"/>
        <w:jc w:val="both"/>
      </w:pPr>
      <w:r>
        <w:t>При возникновении ситуации конфликта интересов должны соблюдаться права личности со всех сторон конфликта.</w:t>
      </w:r>
    </w:p>
    <w:p w:rsidR="003A4C76" w:rsidRDefault="00561CD1" w:rsidP="00AB274F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984"/>
        </w:tabs>
        <w:spacing w:line="280" w:lineRule="exact"/>
        <w:ind w:firstLine="0"/>
        <w:jc w:val="both"/>
      </w:pPr>
      <w:bookmarkStart w:id="5" w:name="bookmark5"/>
      <w:r>
        <w:t>Возможные способы разрешения возникшего конфликта интересов</w:t>
      </w:r>
      <w:bookmarkEnd w:id="5"/>
    </w:p>
    <w:p w:rsidR="003A4C76" w:rsidRDefault="00561CD1" w:rsidP="00AB274F">
      <w:pPr>
        <w:pStyle w:val="23"/>
        <w:numPr>
          <w:ilvl w:val="1"/>
          <w:numId w:val="3"/>
        </w:numPr>
        <w:shd w:val="clear" w:color="auto" w:fill="auto"/>
        <w:tabs>
          <w:tab w:val="left" w:pos="2000"/>
        </w:tabs>
        <w:spacing w:line="371" w:lineRule="exact"/>
        <w:ind w:firstLine="360"/>
        <w:jc w:val="both"/>
      </w:pPr>
      <w:r>
        <w:t xml:space="preserve">Декларация конфликта интересов изучается должностным лицом учреждения, ответственным за </w:t>
      </w:r>
      <w:r>
        <w:t xml:space="preserve">противодействие коррупции, регистрируется </w:t>
      </w:r>
      <w:proofErr w:type="gramStart"/>
      <w:r>
        <w:t>в</w:t>
      </w:r>
      <w:proofErr w:type="gramEnd"/>
    </w:p>
    <w:p w:rsidR="003A4C76" w:rsidRDefault="00561CD1" w:rsidP="00AB274F">
      <w:pPr>
        <w:pStyle w:val="23"/>
        <w:shd w:val="clear" w:color="auto" w:fill="auto"/>
        <w:spacing w:line="367" w:lineRule="exact"/>
        <w:jc w:val="both"/>
      </w:pPr>
      <w:proofErr w:type="gramStart"/>
      <w:r>
        <w:t>журнале</w:t>
      </w:r>
      <w:proofErr w:type="gramEnd"/>
      <w:r>
        <w:t xml:space="preserve"> регистрации заявлений о конфликте интересов (приложение 2) и представляется директору учреждения.</w:t>
      </w:r>
    </w:p>
    <w:p w:rsidR="003A4C76" w:rsidRDefault="00561CD1" w:rsidP="00AB274F">
      <w:pPr>
        <w:pStyle w:val="23"/>
        <w:numPr>
          <w:ilvl w:val="1"/>
          <w:numId w:val="3"/>
        </w:numPr>
        <w:shd w:val="clear" w:color="auto" w:fill="auto"/>
        <w:tabs>
          <w:tab w:val="left" w:pos="2006"/>
        </w:tabs>
        <w:spacing w:line="367" w:lineRule="exact"/>
        <w:ind w:firstLine="360"/>
        <w:jc w:val="both"/>
      </w:pPr>
      <w:r>
        <w:t>Директор учреждения рассматривает поступившую декларацию, оценивает серьезность возникающих для учреждения</w:t>
      </w:r>
      <w:r>
        <w:t xml:space="preserve"> рисков и, в случае необходимости определяет форму урегулирования конфликта </w:t>
      </w:r>
      <w:r>
        <w:lastRenderedPageBreak/>
        <w:t>интересов.</w:t>
      </w:r>
    </w:p>
    <w:p w:rsidR="003A4C76" w:rsidRDefault="00561CD1" w:rsidP="00AB274F">
      <w:pPr>
        <w:pStyle w:val="23"/>
        <w:numPr>
          <w:ilvl w:val="1"/>
          <w:numId w:val="3"/>
        </w:numPr>
        <w:shd w:val="clear" w:color="auto" w:fill="auto"/>
        <w:tabs>
          <w:tab w:val="left" w:pos="2006"/>
        </w:tabs>
        <w:spacing w:line="367" w:lineRule="exact"/>
        <w:ind w:firstLine="360"/>
        <w:jc w:val="both"/>
      </w:pPr>
      <w:r>
        <w:t>Рассмотрение декларации осуществляется директором учреждения и должностным лицом учреждения, ответственным за противодействие коррупции, конфиденциально.</w:t>
      </w:r>
    </w:p>
    <w:p w:rsidR="003A4C76" w:rsidRDefault="00561CD1" w:rsidP="00AB274F">
      <w:pPr>
        <w:pStyle w:val="23"/>
        <w:numPr>
          <w:ilvl w:val="1"/>
          <w:numId w:val="3"/>
        </w:numPr>
        <w:shd w:val="clear" w:color="auto" w:fill="auto"/>
        <w:tabs>
          <w:tab w:val="left" w:pos="2251"/>
        </w:tabs>
        <w:spacing w:line="367" w:lineRule="exact"/>
        <w:ind w:firstLine="360"/>
        <w:jc w:val="both"/>
      </w:pPr>
      <w:r>
        <w:t xml:space="preserve">Поступившая </w:t>
      </w:r>
      <w:r>
        <w:t xml:space="preserve">информация подлежит тщательной проверке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По результатам оценки ситуации, учреждение </w:t>
      </w:r>
      <w:r>
        <w:t>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В случае подтверждения ситуации о конфликте интересов, учреждение и</w:t>
      </w:r>
      <w:r>
        <w:t>спользует различные способы его разрешения.</w:t>
      </w:r>
    </w:p>
    <w:p w:rsidR="003A4C76" w:rsidRDefault="00561CD1" w:rsidP="00AB274F">
      <w:pPr>
        <w:pStyle w:val="23"/>
        <w:numPr>
          <w:ilvl w:val="1"/>
          <w:numId w:val="3"/>
        </w:numPr>
        <w:shd w:val="clear" w:color="auto" w:fill="auto"/>
        <w:tabs>
          <w:tab w:val="left" w:pos="1912"/>
        </w:tabs>
        <w:spacing w:line="367" w:lineRule="exact"/>
        <w:ind w:firstLine="360"/>
        <w:jc w:val="both"/>
      </w:pPr>
      <w:r>
        <w:t>Формы урегулирования конфликта интересов:</w:t>
      </w:r>
    </w:p>
    <w:p w:rsidR="003A4C76" w:rsidRDefault="00561CD1" w:rsidP="00AB274F">
      <w:pPr>
        <w:pStyle w:val="23"/>
        <w:shd w:val="clear" w:color="auto" w:fill="auto"/>
        <w:spacing w:line="367" w:lineRule="exact"/>
        <w:ind w:firstLine="360"/>
        <w:jc w:val="both"/>
      </w:pPr>
      <w:r>
        <w:t>ограничение доступа работника учреждения к конкретной информации, которая может затрагивать его личные интересы;</w:t>
      </w:r>
    </w:p>
    <w:p w:rsidR="003A4C76" w:rsidRDefault="00561CD1" w:rsidP="00AB274F">
      <w:pPr>
        <w:pStyle w:val="23"/>
        <w:shd w:val="clear" w:color="auto" w:fill="auto"/>
        <w:spacing w:line="367" w:lineRule="exact"/>
        <w:ind w:firstLine="360"/>
        <w:jc w:val="both"/>
      </w:pPr>
      <w:r>
        <w:t>добровольный отказ работника учреждения или его отстранен</w:t>
      </w:r>
      <w:r>
        <w:t>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A4C76" w:rsidRDefault="00561CD1" w:rsidP="00AB274F">
      <w:pPr>
        <w:pStyle w:val="23"/>
        <w:shd w:val="clear" w:color="auto" w:fill="auto"/>
        <w:spacing w:line="367" w:lineRule="exact"/>
        <w:ind w:firstLine="360"/>
        <w:jc w:val="both"/>
      </w:pPr>
      <w:r>
        <w:t>пересмотр и изменение функциональных обязанностей работника учреждения;</w:t>
      </w:r>
    </w:p>
    <w:p w:rsidR="003A4C76" w:rsidRDefault="00561CD1" w:rsidP="00AB274F">
      <w:pPr>
        <w:pStyle w:val="23"/>
        <w:shd w:val="clear" w:color="auto" w:fill="auto"/>
        <w:spacing w:line="367" w:lineRule="exact"/>
        <w:ind w:firstLine="360"/>
        <w:jc w:val="both"/>
      </w:pPr>
      <w:r>
        <w:t>перевод работника</w:t>
      </w:r>
      <w:r>
        <w:t xml:space="preserve"> учреждения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</w:r>
    </w:p>
    <w:p w:rsidR="003A4C76" w:rsidRDefault="00561CD1" w:rsidP="00AB274F">
      <w:pPr>
        <w:pStyle w:val="23"/>
        <w:shd w:val="clear" w:color="auto" w:fill="auto"/>
        <w:spacing w:line="367" w:lineRule="exact"/>
        <w:ind w:firstLine="360"/>
        <w:jc w:val="both"/>
      </w:pPr>
      <w:r>
        <w:t>отказ работника учреждения от своего личного интереса, порождающего конфликт с</w:t>
      </w:r>
      <w:r>
        <w:t xml:space="preserve"> интересами учреждения;</w:t>
      </w:r>
    </w:p>
    <w:p w:rsidR="003A4C76" w:rsidRDefault="00561CD1" w:rsidP="00AB274F">
      <w:pPr>
        <w:pStyle w:val="23"/>
        <w:shd w:val="clear" w:color="auto" w:fill="auto"/>
        <w:spacing w:line="367" w:lineRule="exact"/>
        <w:ind w:firstLine="360"/>
        <w:jc w:val="both"/>
      </w:pPr>
      <w:r>
        <w:t>увольнение работника учреждения в соответствии со статьей 80 Трудового кодекса Российской Федерации;</w:t>
      </w:r>
    </w:p>
    <w:p w:rsidR="003A4C76" w:rsidRDefault="00561CD1" w:rsidP="00AB274F">
      <w:pPr>
        <w:pStyle w:val="23"/>
        <w:shd w:val="clear" w:color="auto" w:fill="auto"/>
        <w:spacing w:line="367" w:lineRule="exact"/>
        <w:ind w:firstLine="360"/>
        <w:jc w:val="both"/>
      </w:pPr>
      <w:r>
        <w:t>иные формы разрешения конфликта интересов.</w:t>
      </w:r>
    </w:p>
    <w:p w:rsidR="003A4C76" w:rsidRDefault="00561CD1" w:rsidP="00AB274F">
      <w:pPr>
        <w:pStyle w:val="23"/>
        <w:numPr>
          <w:ilvl w:val="1"/>
          <w:numId w:val="3"/>
        </w:numPr>
        <w:shd w:val="clear" w:color="auto" w:fill="auto"/>
        <w:tabs>
          <w:tab w:val="left" w:pos="2006"/>
        </w:tabs>
        <w:spacing w:line="367" w:lineRule="exact"/>
        <w:ind w:firstLine="360"/>
        <w:jc w:val="both"/>
      </w:pPr>
      <w:r>
        <w:t xml:space="preserve">Приведенный перечень способов разрешения конфликта интересов не является исчерпывающим. </w:t>
      </w:r>
      <w:r>
        <w:t>В каждом конкретном случае по договоренности учреждения и работника, раскрывающего сведения о конфликте интересов, могут быть найдены иные формы его урегулирования.</w:t>
      </w:r>
    </w:p>
    <w:p w:rsidR="003A4C76" w:rsidRDefault="00561CD1" w:rsidP="00AB274F">
      <w:pPr>
        <w:pStyle w:val="23"/>
        <w:numPr>
          <w:ilvl w:val="1"/>
          <w:numId w:val="3"/>
        </w:numPr>
        <w:shd w:val="clear" w:color="auto" w:fill="auto"/>
        <w:tabs>
          <w:tab w:val="left" w:pos="2006"/>
        </w:tabs>
        <w:spacing w:line="367" w:lineRule="exact"/>
        <w:ind w:firstLine="360"/>
        <w:jc w:val="both"/>
      </w:pPr>
      <w:r>
        <w:t>При принятии решения о выборе конкретного метода разрешения конфликта интересов учитывается</w:t>
      </w:r>
      <w:r>
        <w:t xml:space="preserve"> степень личного интереса работника учреждения, вероятность того, что его личный интерес будет реализован в ущерб интересам учреждения.</w:t>
      </w:r>
    </w:p>
    <w:p w:rsidR="003A4C76" w:rsidRDefault="00561CD1" w:rsidP="00AB274F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073"/>
        </w:tabs>
        <w:spacing w:line="374" w:lineRule="exact"/>
        <w:ind w:left="360" w:hanging="360"/>
        <w:jc w:val="both"/>
      </w:pPr>
      <w:bookmarkStart w:id="6" w:name="bookmark6"/>
      <w:r>
        <w:lastRenderedPageBreak/>
        <w:t>Обязанности работника учреждения в связи с раскрытием и урегулированием конфликта интересов</w:t>
      </w:r>
      <w:bookmarkEnd w:id="6"/>
    </w:p>
    <w:p w:rsidR="003A4C76" w:rsidRDefault="00561CD1" w:rsidP="00AB274F">
      <w:pPr>
        <w:pStyle w:val="23"/>
        <w:numPr>
          <w:ilvl w:val="1"/>
          <w:numId w:val="3"/>
        </w:numPr>
        <w:shd w:val="clear" w:color="auto" w:fill="auto"/>
        <w:tabs>
          <w:tab w:val="left" w:pos="1947"/>
        </w:tabs>
        <w:spacing w:line="371" w:lineRule="exact"/>
        <w:ind w:firstLine="360"/>
        <w:jc w:val="both"/>
      </w:pPr>
      <w:r>
        <w:t>При принятии решений по дело</w:t>
      </w:r>
      <w:r>
        <w:t>вым вопросам и выполнении своих должностных обязанностей работник учреждения обязан:</w:t>
      </w:r>
    </w:p>
    <w:p w:rsidR="003A4C76" w:rsidRDefault="00561CD1" w:rsidP="00AB274F">
      <w:pPr>
        <w:pStyle w:val="23"/>
        <w:shd w:val="clear" w:color="auto" w:fill="auto"/>
        <w:spacing w:line="371" w:lineRule="exact"/>
        <w:ind w:firstLine="360"/>
        <w:jc w:val="both"/>
      </w:pPr>
      <w:r>
        <w:t>руководствоваться интересами учреждения без учета своих личных интересов, интересов своих друзей и родственников;</w:t>
      </w:r>
    </w:p>
    <w:p w:rsidR="003A4C76" w:rsidRDefault="00561CD1" w:rsidP="00AB274F">
      <w:pPr>
        <w:pStyle w:val="23"/>
        <w:shd w:val="clear" w:color="auto" w:fill="auto"/>
        <w:spacing w:line="371" w:lineRule="exact"/>
        <w:ind w:firstLine="360"/>
        <w:jc w:val="both"/>
      </w:pPr>
      <w:r>
        <w:t>избегать ситуаций и обстоятельств, которые могут привести</w:t>
      </w:r>
      <w:r>
        <w:t xml:space="preserve"> к конфликту интересов;</w:t>
      </w:r>
    </w:p>
    <w:p w:rsidR="003A4C76" w:rsidRDefault="00561CD1" w:rsidP="00AB274F">
      <w:pPr>
        <w:pStyle w:val="23"/>
        <w:shd w:val="clear" w:color="auto" w:fill="auto"/>
        <w:spacing w:line="371" w:lineRule="exact"/>
        <w:jc w:val="both"/>
        <w:sectPr w:rsidR="003A4C76" w:rsidSect="00AB274F">
          <w:pgSz w:w="11909" w:h="16840"/>
          <w:pgMar w:top="1134" w:right="1134" w:bottom="1134" w:left="1418" w:header="0" w:footer="6" w:gutter="0"/>
          <w:cols w:space="720"/>
          <w:noEndnote/>
          <w:docGrid w:linePitch="360"/>
        </w:sectPr>
      </w:pPr>
      <w:r>
        <w:t>раскрывать возникший (реальный) или потенциальный конфликт интересов; содействовать урегулированию возникшего конфликта интересов.</w:t>
      </w:r>
    </w:p>
    <w:p w:rsidR="003A4C76" w:rsidRDefault="00561CD1" w:rsidP="00AB274F">
      <w:pPr>
        <w:pStyle w:val="23"/>
        <w:shd w:val="clear" w:color="auto" w:fill="auto"/>
        <w:spacing w:line="320" w:lineRule="exact"/>
        <w:jc w:val="right"/>
      </w:pPr>
      <w:r>
        <w:lastRenderedPageBreak/>
        <w:t>Приложение № 1 к Положению о конфликте интересов бюджетного учреждения Ханты-Ман</w:t>
      </w:r>
      <w:r>
        <w:t xml:space="preserve">сийского автономного округа - Югры «Реабилитационный центр для детей и подростков с </w:t>
      </w:r>
      <w:proofErr w:type="gramStart"/>
      <w:r>
        <w:t>ограниченными</w:t>
      </w:r>
      <w:proofErr w:type="gramEnd"/>
    </w:p>
    <w:p w:rsidR="003A4C76" w:rsidRDefault="00561CD1" w:rsidP="00AB274F">
      <w:pPr>
        <w:pStyle w:val="23"/>
        <w:shd w:val="clear" w:color="auto" w:fill="auto"/>
        <w:spacing w:line="320" w:lineRule="exact"/>
        <w:jc w:val="right"/>
      </w:pPr>
      <w:r>
        <w:t>возможностями «Добрый волшебник»</w:t>
      </w:r>
    </w:p>
    <w:p w:rsidR="00AB274F" w:rsidRDefault="00AB274F" w:rsidP="00AB274F">
      <w:pPr>
        <w:pStyle w:val="70"/>
        <w:shd w:val="clear" w:color="auto" w:fill="auto"/>
        <w:spacing w:line="200" w:lineRule="exact"/>
        <w:jc w:val="right"/>
      </w:pPr>
      <w:r>
        <w:t>___________________</w:t>
      </w:r>
    </w:p>
    <w:p w:rsidR="00AB274F" w:rsidRDefault="00AB274F" w:rsidP="00AB274F">
      <w:pPr>
        <w:pStyle w:val="70"/>
        <w:shd w:val="clear" w:color="auto" w:fill="auto"/>
        <w:spacing w:line="200" w:lineRule="exact"/>
        <w:jc w:val="right"/>
      </w:pPr>
    </w:p>
    <w:p w:rsidR="00AB274F" w:rsidRDefault="00AB274F" w:rsidP="00AB274F">
      <w:pPr>
        <w:pStyle w:val="70"/>
        <w:shd w:val="clear" w:color="auto" w:fill="auto"/>
        <w:spacing w:line="200" w:lineRule="exact"/>
        <w:jc w:val="right"/>
      </w:pPr>
      <w:r>
        <w:t>_____________</w:t>
      </w:r>
      <w:r w:rsidRPr="00AB274F">
        <w:rPr>
          <w:u w:val="single"/>
        </w:rPr>
        <w:t>_______________________</w:t>
      </w:r>
    </w:p>
    <w:p w:rsidR="00AB274F" w:rsidRDefault="00AB274F" w:rsidP="00AB274F">
      <w:pPr>
        <w:pStyle w:val="a8"/>
        <w:widowControl w:val="0"/>
        <w:tabs>
          <w:tab w:val="clear" w:pos="708"/>
          <w:tab w:val="left" w:pos="0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</w:p>
    <w:p w:rsidR="00AB274F" w:rsidRPr="00DF5B5A" w:rsidRDefault="00AB274F" w:rsidP="00AB274F">
      <w:pPr>
        <w:pStyle w:val="a8"/>
        <w:widowControl w:val="0"/>
        <w:tabs>
          <w:tab w:val="clear" w:pos="708"/>
        </w:tabs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DF5B5A">
        <w:rPr>
          <w:rFonts w:ascii="Times New Roman" w:hAnsi="Times New Roman" w:cs="Times New Roman"/>
          <w:bCs/>
          <w:sz w:val="20"/>
          <w:szCs w:val="20"/>
        </w:rPr>
        <w:t>(ФИО и должность</w:t>
      </w:r>
      <w:proofErr w:type="gramEnd"/>
    </w:p>
    <w:p w:rsidR="00AB274F" w:rsidRDefault="00AB274F" w:rsidP="00AB274F">
      <w:pPr>
        <w:pStyle w:val="a8"/>
        <w:widowControl w:val="0"/>
        <w:tabs>
          <w:tab w:val="clear" w:pos="708"/>
        </w:tabs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</w:p>
    <w:p w:rsidR="00AB274F" w:rsidRDefault="00AB274F" w:rsidP="00AB274F">
      <w:pPr>
        <w:pStyle w:val="a8"/>
        <w:widowControl w:val="0"/>
        <w:tabs>
          <w:tab w:val="clear" w:pos="708"/>
        </w:tabs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F5B5A">
        <w:rPr>
          <w:rFonts w:ascii="Times New Roman" w:hAnsi="Times New Roman" w:cs="Times New Roman"/>
          <w:bCs/>
          <w:sz w:val="20"/>
          <w:szCs w:val="20"/>
        </w:rPr>
        <w:t>непосредственного начальника)</w:t>
      </w:r>
    </w:p>
    <w:p w:rsidR="00AB274F" w:rsidRDefault="00AB274F" w:rsidP="00AB274F">
      <w:pPr>
        <w:pStyle w:val="a8"/>
        <w:widowControl w:val="0"/>
        <w:tabs>
          <w:tab w:val="clear" w:pos="708"/>
        </w:tabs>
        <w:spacing w:after="0" w:line="240" w:lineRule="auto"/>
        <w:ind w:left="58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</w:p>
    <w:p w:rsidR="00AB274F" w:rsidRPr="00DF5B5A" w:rsidRDefault="00AB274F" w:rsidP="00AB274F">
      <w:pPr>
        <w:pStyle w:val="a8"/>
        <w:widowControl w:val="0"/>
        <w:tabs>
          <w:tab w:val="clear" w:pos="708"/>
        </w:tabs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DF5B5A">
        <w:rPr>
          <w:rFonts w:ascii="Times New Roman" w:hAnsi="Times New Roman" w:cs="Times New Roman"/>
          <w:bCs/>
          <w:sz w:val="20"/>
          <w:szCs w:val="20"/>
        </w:rPr>
        <w:t>(ФИО работника, заполнившего</w:t>
      </w:r>
      <w:proofErr w:type="gramEnd"/>
    </w:p>
    <w:p w:rsidR="00AB274F" w:rsidRDefault="00AB274F" w:rsidP="00AB274F">
      <w:pPr>
        <w:pStyle w:val="a8"/>
        <w:widowControl w:val="0"/>
        <w:tabs>
          <w:tab w:val="clear" w:pos="708"/>
        </w:tabs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</w:p>
    <w:p w:rsidR="00AB274F" w:rsidRPr="00DF5B5A" w:rsidRDefault="00AB274F" w:rsidP="00AB274F">
      <w:pPr>
        <w:pStyle w:val="a8"/>
        <w:widowControl w:val="0"/>
        <w:tabs>
          <w:tab w:val="clear" w:pos="708"/>
        </w:tabs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F5B5A">
        <w:rPr>
          <w:rFonts w:ascii="Times New Roman" w:hAnsi="Times New Roman" w:cs="Times New Roman"/>
          <w:bCs/>
          <w:sz w:val="20"/>
          <w:szCs w:val="20"/>
        </w:rPr>
        <w:t>декларацию,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F5B5A">
        <w:rPr>
          <w:rFonts w:ascii="Times New Roman" w:hAnsi="Times New Roman" w:cs="Times New Roman"/>
          <w:bCs/>
          <w:sz w:val="20"/>
          <w:szCs w:val="20"/>
        </w:rPr>
        <w:t>должность)</w:t>
      </w:r>
    </w:p>
    <w:p w:rsidR="00AB274F" w:rsidRDefault="00AB274F" w:rsidP="00AB274F">
      <w:pPr>
        <w:pStyle w:val="a8"/>
        <w:widowControl w:val="0"/>
        <w:tabs>
          <w:tab w:val="clear" w:pos="708"/>
          <w:tab w:val="left" w:pos="0"/>
        </w:tabs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B274F" w:rsidRDefault="00AB274F" w:rsidP="00AB274F">
      <w:pPr>
        <w:pStyle w:val="a8"/>
        <w:widowControl w:val="0"/>
        <w:tabs>
          <w:tab w:val="clear" w:pos="708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Декларация о конфликте интересов</w:t>
      </w:r>
    </w:p>
    <w:p w:rsidR="00AB274F" w:rsidRDefault="00AB274F" w:rsidP="00AB274F">
      <w:pPr>
        <w:pStyle w:val="a8"/>
        <w:widowControl w:val="0"/>
        <w:tabs>
          <w:tab w:val="clear" w:pos="708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274F" w:rsidRDefault="00AB274F" w:rsidP="00AB274F">
      <w:pPr>
        <w:pStyle w:val="a8"/>
        <w:widowControl w:val="0"/>
        <w:tabs>
          <w:tab w:val="clear" w:pos="708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Перед заполнением настоящей декларации</w:t>
      </w:r>
      <w:r>
        <w:rPr>
          <w:rStyle w:val="ac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 w:cs="Times New Roman"/>
          <w:bCs/>
          <w:sz w:val="28"/>
          <w:szCs w:val="28"/>
        </w:rPr>
        <w:t xml:space="preserve"> я ознакомился с Кодексом этики и служебного поведения работников Учреждения, положением о конфликте интересов.</w:t>
      </w:r>
    </w:p>
    <w:p w:rsidR="00AB274F" w:rsidRDefault="00AB274F" w:rsidP="00AB274F">
      <w:pPr>
        <w:pStyle w:val="a8"/>
        <w:widowControl w:val="0"/>
        <w:tabs>
          <w:tab w:val="clear" w:pos="708"/>
          <w:tab w:val="left" w:pos="0"/>
        </w:tabs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B274F" w:rsidRPr="00562BB9" w:rsidRDefault="00AB274F" w:rsidP="00AB274F">
      <w:pPr>
        <w:pStyle w:val="a8"/>
        <w:widowControl w:val="0"/>
        <w:tabs>
          <w:tab w:val="clear" w:pos="708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1057"/>
      <w:bookmarkStart w:id="8" w:name="Par1059"/>
      <w:bookmarkEnd w:id="7"/>
      <w:bookmarkEnd w:id="8"/>
      <w:smartTag w:uri="urn:schemas-microsoft-com:office:smarttags" w:element="place">
        <w:r w:rsidRPr="00562BB9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I</w:t>
        </w:r>
        <w:r w:rsidRPr="00562BB9">
          <w:rPr>
            <w:rFonts w:ascii="Times New Roman" w:hAnsi="Times New Roman" w:cs="Times New Roman"/>
            <w:b/>
            <w:bCs/>
            <w:sz w:val="28"/>
            <w:szCs w:val="28"/>
          </w:rPr>
          <w:t>.</w:t>
        </w:r>
      </w:smartTag>
      <w:r w:rsidRPr="00562BB9">
        <w:rPr>
          <w:rFonts w:ascii="Times New Roman" w:hAnsi="Times New Roman" w:cs="Times New Roman"/>
          <w:b/>
          <w:bCs/>
          <w:sz w:val="28"/>
          <w:szCs w:val="28"/>
        </w:rPr>
        <w:t xml:space="preserve"> Внешние интересы или активы</w:t>
      </w:r>
    </w:p>
    <w:p w:rsidR="00AB274F" w:rsidRDefault="00AB274F" w:rsidP="00AB274F">
      <w:pPr>
        <w:pStyle w:val="a8"/>
        <w:widowControl w:val="0"/>
        <w:numPr>
          <w:ilvl w:val="6"/>
          <w:numId w:val="9"/>
        </w:numPr>
        <w:tabs>
          <w:tab w:val="clear" w:pos="708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347">
        <w:rPr>
          <w:rFonts w:ascii="Times New Roman" w:hAnsi="Times New Roman" w:cs="Times New Roman"/>
          <w:bCs/>
          <w:sz w:val="28"/>
          <w:szCs w:val="28"/>
        </w:rPr>
        <w:t xml:space="preserve">Владеете ли Вы или лица, действующие в Ваших интересах, прямо или как бенефициар, акциями (долями, паями) или </w:t>
      </w:r>
      <w:r>
        <w:rPr>
          <w:rFonts w:ascii="Times New Roman" w:hAnsi="Times New Roman" w:cs="Times New Roman"/>
          <w:bCs/>
          <w:sz w:val="28"/>
          <w:szCs w:val="28"/>
        </w:rPr>
        <w:t>имеете ли любой другой финансовый интерес</w:t>
      </w:r>
      <w:r w:rsidRPr="00853347">
        <w:rPr>
          <w:rFonts w:ascii="Times New Roman" w:hAnsi="Times New Roman" w:cs="Times New Roman"/>
          <w:bCs/>
          <w:sz w:val="28"/>
          <w:szCs w:val="28"/>
        </w:rPr>
        <w:t>:</w:t>
      </w:r>
    </w:p>
    <w:p w:rsidR="00AB274F" w:rsidRDefault="00AB274F" w:rsidP="00AB274F">
      <w:pPr>
        <w:pStyle w:val="a8"/>
        <w:widowControl w:val="0"/>
        <w:numPr>
          <w:ilvl w:val="1"/>
          <w:numId w:val="10"/>
        </w:numPr>
        <w:tabs>
          <w:tab w:val="clear" w:pos="708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активах Учреждения</w:t>
      </w:r>
      <w:r w:rsidRPr="00FC10D9">
        <w:rPr>
          <w:rFonts w:ascii="Times New Roman" w:hAnsi="Times New Roman" w:cs="Times New Roman"/>
          <w:bCs/>
          <w:sz w:val="28"/>
          <w:szCs w:val="28"/>
        </w:rPr>
        <w:t>? _____</w:t>
      </w:r>
    </w:p>
    <w:p w:rsidR="00AB274F" w:rsidRDefault="00AB274F" w:rsidP="00AB274F">
      <w:pPr>
        <w:pStyle w:val="a8"/>
        <w:widowControl w:val="0"/>
        <w:numPr>
          <w:ilvl w:val="1"/>
          <w:numId w:val="10"/>
        </w:numPr>
        <w:tabs>
          <w:tab w:val="clear" w:pos="708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0D9">
        <w:rPr>
          <w:rFonts w:ascii="Times New Roman" w:hAnsi="Times New Roman" w:cs="Times New Roman"/>
          <w:bCs/>
          <w:sz w:val="28"/>
          <w:szCs w:val="28"/>
        </w:rPr>
        <w:t>В другой компании, находящейся в д</w:t>
      </w:r>
      <w:r>
        <w:rPr>
          <w:rFonts w:ascii="Times New Roman" w:hAnsi="Times New Roman" w:cs="Times New Roman"/>
          <w:bCs/>
          <w:sz w:val="28"/>
          <w:szCs w:val="28"/>
        </w:rPr>
        <w:t>еловых отношениях с Учреждением</w:t>
      </w:r>
      <w:r w:rsidRPr="00FC10D9">
        <w:rPr>
          <w:rFonts w:ascii="Times New Roman" w:hAnsi="Times New Roman" w:cs="Times New Roman"/>
          <w:bCs/>
          <w:sz w:val="28"/>
          <w:szCs w:val="28"/>
        </w:rPr>
        <w:t xml:space="preserve"> (контрагенте, подрядчике, консультанте, клиенте и т.п.)?____</w:t>
      </w:r>
    </w:p>
    <w:p w:rsidR="00AB274F" w:rsidRDefault="00AB274F" w:rsidP="00AB274F">
      <w:pPr>
        <w:pStyle w:val="a8"/>
        <w:widowControl w:val="0"/>
        <w:numPr>
          <w:ilvl w:val="1"/>
          <w:numId w:val="10"/>
        </w:numPr>
        <w:tabs>
          <w:tab w:val="clear" w:pos="708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0D9">
        <w:rPr>
          <w:rFonts w:ascii="Times New Roman" w:hAnsi="Times New Roman" w:cs="Times New Roman"/>
          <w:bCs/>
          <w:sz w:val="28"/>
          <w:szCs w:val="28"/>
        </w:rPr>
        <w:t xml:space="preserve">В компании или организации, которая может быть заинтересована или ищет возможность построить </w:t>
      </w:r>
      <w:r>
        <w:rPr>
          <w:rFonts w:ascii="Times New Roman" w:hAnsi="Times New Roman" w:cs="Times New Roman"/>
          <w:bCs/>
          <w:sz w:val="28"/>
          <w:szCs w:val="28"/>
        </w:rPr>
        <w:t>деловые отношения с Учреждением</w:t>
      </w:r>
      <w:r w:rsidRPr="00FC10D9">
        <w:rPr>
          <w:rFonts w:ascii="Times New Roman" w:hAnsi="Times New Roman" w:cs="Times New Roman"/>
          <w:bCs/>
          <w:sz w:val="28"/>
          <w:szCs w:val="28"/>
        </w:rPr>
        <w:t xml:space="preserve"> или ведет с ней переговоры?_____</w:t>
      </w:r>
    </w:p>
    <w:p w:rsidR="00AB274F" w:rsidRDefault="00AB274F" w:rsidP="00AB274F">
      <w:pPr>
        <w:pStyle w:val="a8"/>
        <w:widowControl w:val="0"/>
        <w:numPr>
          <w:ilvl w:val="1"/>
          <w:numId w:val="10"/>
        </w:numPr>
        <w:tabs>
          <w:tab w:val="clear" w:pos="708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0D9">
        <w:rPr>
          <w:rFonts w:ascii="Times New Roman" w:hAnsi="Times New Roman" w:cs="Times New Roman"/>
          <w:bCs/>
          <w:sz w:val="28"/>
          <w:szCs w:val="28"/>
        </w:rPr>
        <w:t>В деятельности компании-конкуренте или физиче</w:t>
      </w:r>
      <w:r>
        <w:rPr>
          <w:rFonts w:ascii="Times New Roman" w:hAnsi="Times New Roman" w:cs="Times New Roman"/>
          <w:bCs/>
          <w:sz w:val="28"/>
          <w:szCs w:val="28"/>
        </w:rPr>
        <w:t>ском лице-конкуренте Учреждения</w:t>
      </w:r>
      <w:r w:rsidRPr="00FC10D9">
        <w:rPr>
          <w:rFonts w:ascii="Times New Roman" w:hAnsi="Times New Roman" w:cs="Times New Roman"/>
          <w:bCs/>
          <w:sz w:val="28"/>
          <w:szCs w:val="28"/>
        </w:rPr>
        <w:t>?____</w:t>
      </w:r>
    </w:p>
    <w:p w:rsidR="00AB274F" w:rsidRPr="00B53A9C" w:rsidRDefault="00AB274F" w:rsidP="00AB274F">
      <w:pPr>
        <w:pStyle w:val="a8"/>
        <w:widowControl w:val="0"/>
        <w:numPr>
          <w:ilvl w:val="1"/>
          <w:numId w:val="10"/>
        </w:numPr>
        <w:tabs>
          <w:tab w:val="clear" w:pos="708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A9C">
        <w:rPr>
          <w:rFonts w:ascii="Times New Roman" w:hAnsi="Times New Roman" w:cs="Times New Roman"/>
          <w:bCs/>
          <w:sz w:val="28"/>
          <w:szCs w:val="28"/>
        </w:rPr>
        <w:t xml:space="preserve">В компании или организации, выступающей стороной в судебном или арбитражном разбирательстве с </w:t>
      </w:r>
      <w:r>
        <w:rPr>
          <w:rFonts w:ascii="Times New Roman" w:hAnsi="Times New Roman" w:cs="Times New Roman"/>
          <w:bCs/>
          <w:sz w:val="28"/>
          <w:szCs w:val="28"/>
        </w:rPr>
        <w:t>Учреждение</w:t>
      </w:r>
      <w:r w:rsidRPr="00B53A9C">
        <w:rPr>
          <w:rFonts w:ascii="Times New Roman" w:hAnsi="Times New Roman" w:cs="Times New Roman"/>
          <w:bCs/>
          <w:sz w:val="28"/>
          <w:szCs w:val="28"/>
        </w:rPr>
        <w:t>м?____</w:t>
      </w:r>
    </w:p>
    <w:p w:rsidR="00AB274F" w:rsidRPr="00F2353B" w:rsidRDefault="00AB274F" w:rsidP="00AB274F">
      <w:pPr>
        <w:pStyle w:val="a8"/>
        <w:widowControl w:val="0"/>
        <w:tabs>
          <w:tab w:val="clear" w:pos="708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A9C">
        <w:rPr>
          <w:rFonts w:ascii="Times New Roman" w:hAnsi="Times New Roman" w:cs="Times New Roman"/>
          <w:bCs/>
          <w:sz w:val="28"/>
          <w:szCs w:val="28"/>
        </w:rPr>
        <w:t xml:space="preserve">В случае положительного ответа на вопрос необходимо указать, информировали ли Вы ранее об этом специалиста по кадрам </w:t>
      </w:r>
      <w:r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B53A9C">
        <w:rPr>
          <w:rFonts w:ascii="Times New Roman" w:hAnsi="Times New Roman" w:cs="Times New Roman"/>
          <w:bCs/>
          <w:sz w:val="28"/>
          <w:szCs w:val="28"/>
        </w:rPr>
        <w:t>, ответственного за противодействие коррупции?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B274F" w:rsidRPr="00853347" w:rsidRDefault="00AB274F" w:rsidP="00AB274F">
      <w:pPr>
        <w:pStyle w:val="a8"/>
        <w:widowControl w:val="0"/>
        <w:tabs>
          <w:tab w:val="clear" w:pos="708"/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274F" w:rsidRDefault="00AB274F" w:rsidP="00AB274F">
      <w:pPr>
        <w:pStyle w:val="a8"/>
        <w:widowControl w:val="0"/>
        <w:numPr>
          <w:ilvl w:val="0"/>
          <w:numId w:val="10"/>
        </w:numPr>
        <w:tabs>
          <w:tab w:val="clear" w:pos="708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53347">
        <w:rPr>
          <w:rFonts w:ascii="Times New Roman" w:hAnsi="Times New Roman" w:cs="Times New Roman"/>
          <w:bCs/>
          <w:sz w:val="28"/>
          <w:szCs w:val="28"/>
        </w:rPr>
        <w:lastRenderedPageBreak/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AB274F" w:rsidRDefault="00AB274F" w:rsidP="00AB274F">
      <w:pPr>
        <w:pStyle w:val="a8"/>
        <w:widowControl w:val="0"/>
        <w:numPr>
          <w:ilvl w:val="1"/>
          <w:numId w:val="10"/>
        </w:numPr>
        <w:tabs>
          <w:tab w:val="clear" w:pos="708"/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984">
        <w:rPr>
          <w:rFonts w:ascii="Times New Roman" w:hAnsi="Times New Roman" w:cs="Times New Roman"/>
          <w:bCs/>
          <w:sz w:val="28"/>
          <w:szCs w:val="28"/>
        </w:rPr>
        <w:t>В компании, находящейся в д</w:t>
      </w:r>
      <w:r>
        <w:rPr>
          <w:rFonts w:ascii="Times New Roman" w:hAnsi="Times New Roman" w:cs="Times New Roman"/>
          <w:bCs/>
          <w:sz w:val="28"/>
          <w:szCs w:val="28"/>
        </w:rPr>
        <w:t>еловых отношениях с Учреждением</w:t>
      </w:r>
      <w:r w:rsidRPr="00241984"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AB274F" w:rsidRDefault="00AB274F" w:rsidP="00AB274F">
      <w:pPr>
        <w:pStyle w:val="a8"/>
        <w:widowControl w:val="0"/>
        <w:numPr>
          <w:ilvl w:val="1"/>
          <w:numId w:val="10"/>
        </w:numPr>
        <w:tabs>
          <w:tab w:val="clear" w:pos="708"/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D2A">
        <w:rPr>
          <w:rFonts w:ascii="Times New Roman" w:hAnsi="Times New Roman" w:cs="Times New Roman"/>
          <w:bCs/>
          <w:sz w:val="28"/>
          <w:szCs w:val="28"/>
        </w:rPr>
        <w:t>В компании, которая ищет возможность построить деловые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отношения с Учреждением</w:t>
      </w:r>
      <w:r w:rsidRPr="00AF0D2A">
        <w:rPr>
          <w:rFonts w:ascii="Times New Roman" w:hAnsi="Times New Roman" w:cs="Times New Roman"/>
          <w:bCs/>
          <w:sz w:val="28"/>
          <w:szCs w:val="28"/>
        </w:rPr>
        <w:t xml:space="preserve"> или ведет с ней переговоры?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AB274F" w:rsidRDefault="00AB274F" w:rsidP="00AB274F">
      <w:pPr>
        <w:pStyle w:val="a8"/>
        <w:widowControl w:val="0"/>
        <w:numPr>
          <w:ilvl w:val="1"/>
          <w:numId w:val="10"/>
        </w:numPr>
        <w:tabs>
          <w:tab w:val="clear" w:pos="708"/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D2A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компании-конкуренте Учреждения</w:t>
      </w:r>
      <w:r w:rsidRPr="00AF0D2A"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AB274F" w:rsidRDefault="00AB274F" w:rsidP="00AB274F">
      <w:pPr>
        <w:pStyle w:val="a8"/>
        <w:widowControl w:val="0"/>
        <w:numPr>
          <w:ilvl w:val="1"/>
          <w:numId w:val="10"/>
        </w:numPr>
        <w:tabs>
          <w:tab w:val="clear" w:pos="708"/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D2A">
        <w:rPr>
          <w:rFonts w:ascii="Times New Roman" w:hAnsi="Times New Roman" w:cs="Times New Roman"/>
          <w:bCs/>
          <w:sz w:val="28"/>
          <w:szCs w:val="28"/>
        </w:rPr>
        <w:t>В компании, выступающей или предполагающей выступить стороной в судебном или арбитражно</w:t>
      </w:r>
      <w:r>
        <w:rPr>
          <w:rFonts w:ascii="Times New Roman" w:hAnsi="Times New Roman" w:cs="Times New Roman"/>
          <w:bCs/>
          <w:sz w:val="28"/>
          <w:szCs w:val="28"/>
        </w:rPr>
        <w:t>м разбирательстве с Учреждением</w:t>
      </w:r>
      <w:r w:rsidRPr="00AF0D2A"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</w:p>
    <w:p w:rsidR="00AB274F" w:rsidRDefault="00AB274F" w:rsidP="00AB274F">
      <w:pPr>
        <w:pStyle w:val="a8"/>
        <w:widowControl w:val="0"/>
        <w:tabs>
          <w:tab w:val="clear" w:pos="708"/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274F" w:rsidRPr="00AA28B8" w:rsidRDefault="00AB274F" w:rsidP="00AB274F">
      <w:pPr>
        <w:pStyle w:val="a8"/>
        <w:widowControl w:val="0"/>
        <w:numPr>
          <w:ilvl w:val="0"/>
          <w:numId w:val="10"/>
        </w:numPr>
        <w:tabs>
          <w:tab w:val="clear" w:pos="708"/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Участвуете ли В</w:t>
      </w:r>
      <w:r w:rsidRPr="00AA28B8">
        <w:rPr>
          <w:rFonts w:ascii="Times New Roman" w:hAnsi="Times New Roman" w:cs="Times New Roman"/>
          <w:bCs/>
          <w:sz w:val="28"/>
          <w:szCs w:val="28"/>
        </w:rPr>
        <w:t>ы в настоящее время в какой-либо иной деятельности, кроме описанной выше, которая конку</w:t>
      </w:r>
      <w:r>
        <w:rPr>
          <w:rFonts w:ascii="Times New Roman" w:hAnsi="Times New Roman" w:cs="Times New Roman"/>
          <w:bCs/>
          <w:sz w:val="28"/>
          <w:szCs w:val="28"/>
        </w:rPr>
        <w:t xml:space="preserve">рирует с интересами Учреждения </w:t>
      </w:r>
      <w:r w:rsidRPr="00AA28B8">
        <w:rPr>
          <w:rFonts w:ascii="Times New Roman" w:hAnsi="Times New Roman" w:cs="Times New Roman"/>
          <w:bCs/>
          <w:sz w:val="28"/>
          <w:szCs w:val="28"/>
        </w:rPr>
        <w:t xml:space="preserve">в любой форме, включая, </w:t>
      </w:r>
      <w:proofErr w:type="gramStart"/>
      <w:r w:rsidRPr="00AA28B8">
        <w:rPr>
          <w:rFonts w:ascii="Times New Roman" w:hAnsi="Times New Roman" w:cs="Times New Roman"/>
          <w:bCs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не ограничиваясь, приобретение или отчуждение</w:t>
      </w:r>
      <w:r w:rsidRPr="00AA28B8">
        <w:rPr>
          <w:rFonts w:ascii="Times New Roman" w:hAnsi="Times New Roman" w:cs="Times New Roman"/>
          <w:bCs/>
          <w:sz w:val="28"/>
          <w:szCs w:val="28"/>
        </w:rPr>
        <w:t xml:space="preserve"> каких-либо актив</w:t>
      </w:r>
      <w:r>
        <w:rPr>
          <w:rFonts w:ascii="Times New Roman" w:hAnsi="Times New Roman" w:cs="Times New Roman"/>
          <w:bCs/>
          <w:sz w:val="28"/>
          <w:szCs w:val="28"/>
        </w:rPr>
        <w:t>ов (имущества) или возможности</w:t>
      </w:r>
      <w:r w:rsidRPr="00AA28B8">
        <w:rPr>
          <w:rFonts w:ascii="Times New Roman" w:hAnsi="Times New Roman" w:cs="Times New Roman"/>
          <w:bCs/>
          <w:sz w:val="28"/>
          <w:szCs w:val="28"/>
        </w:rPr>
        <w:t xml:space="preserve"> развития бизнеса или бизнес-проектами?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 </w:t>
      </w:r>
    </w:p>
    <w:p w:rsidR="00AB274F" w:rsidRPr="00853347" w:rsidRDefault="00AB274F" w:rsidP="00AB274F">
      <w:pPr>
        <w:pStyle w:val="a8"/>
        <w:widowControl w:val="0"/>
        <w:tabs>
          <w:tab w:val="clear" w:pos="708"/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274F" w:rsidRPr="004D03FD" w:rsidRDefault="00AB274F" w:rsidP="00AB274F">
      <w:pPr>
        <w:pStyle w:val="a8"/>
        <w:widowControl w:val="0"/>
        <w:tabs>
          <w:tab w:val="clear" w:pos="708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ar1074"/>
      <w:bookmarkEnd w:id="9"/>
      <w:r w:rsidRPr="004D03F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D03FD">
        <w:rPr>
          <w:rFonts w:ascii="Times New Roman" w:hAnsi="Times New Roman" w:cs="Times New Roman"/>
          <w:b/>
          <w:bCs/>
          <w:sz w:val="28"/>
          <w:szCs w:val="28"/>
        </w:rPr>
        <w:t>. Личные интересы и честное ведение бизнеса</w:t>
      </w:r>
    </w:p>
    <w:p w:rsidR="00AB274F" w:rsidRDefault="00AB274F" w:rsidP="00AB274F">
      <w:pPr>
        <w:pStyle w:val="a8"/>
        <w:widowControl w:val="0"/>
        <w:numPr>
          <w:ilvl w:val="0"/>
          <w:numId w:val="10"/>
        </w:numPr>
        <w:tabs>
          <w:tab w:val="clear" w:pos="708"/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53347">
        <w:rPr>
          <w:rFonts w:ascii="Times New Roman" w:hAnsi="Times New Roman" w:cs="Times New Roman"/>
          <w:bCs/>
          <w:sz w:val="28"/>
          <w:szCs w:val="28"/>
        </w:rPr>
        <w:t>Участвовали ли Вы в какой</w:t>
      </w:r>
      <w:r>
        <w:rPr>
          <w:rFonts w:ascii="Times New Roman" w:hAnsi="Times New Roman" w:cs="Times New Roman"/>
          <w:bCs/>
          <w:sz w:val="28"/>
          <w:szCs w:val="28"/>
        </w:rPr>
        <w:t>-либо сделке от лица Учреждения</w:t>
      </w:r>
      <w:r w:rsidRPr="00853347">
        <w:rPr>
          <w:rFonts w:ascii="Times New Roman" w:hAnsi="Times New Roman" w:cs="Times New Roman"/>
          <w:bCs/>
          <w:sz w:val="28"/>
          <w:szCs w:val="28"/>
        </w:rPr>
        <w:t xml:space="preserve">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  <w:proofErr w:type="gramEnd"/>
    </w:p>
    <w:p w:rsidR="00AB274F" w:rsidRDefault="00AB274F" w:rsidP="00AB274F">
      <w:pPr>
        <w:pStyle w:val="a8"/>
        <w:widowControl w:val="0"/>
        <w:numPr>
          <w:ilvl w:val="0"/>
          <w:numId w:val="10"/>
        </w:numPr>
        <w:tabs>
          <w:tab w:val="clear" w:pos="708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3FD">
        <w:rPr>
          <w:rFonts w:ascii="Times New Roman" w:hAnsi="Times New Roman" w:cs="Times New Roman"/>
          <w:bCs/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</w:t>
      </w:r>
      <w:r>
        <w:rPr>
          <w:rFonts w:ascii="Times New Roman" w:hAnsi="Times New Roman" w:cs="Times New Roman"/>
          <w:bCs/>
          <w:sz w:val="28"/>
          <w:szCs w:val="28"/>
        </w:rPr>
        <w:t>кие операции между Учреждением</w:t>
      </w:r>
      <w:r w:rsidRPr="004D03FD">
        <w:rPr>
          <w:rFonts w:ascii="Times New Roman" w:hAnsi="Times New Roman" w:cs="Times New Roman"/>
          <w:bCs/>
          <w:sz w:val="28"/>
          <w:szCs w:val="28"/>
        </w:rPr>
        <w:t xml:space="preserve"> и другим предприятием, например, плату от контрагента за содействие в </w:t>
      </w:r>
      <w:r>
        <w:rPr>
          <w:rFonts w:ascii="Times New Roman" w:hAnsi="Times New Roman" w:cs="Times New Roman"/>
          <w:bCs/>
          <w:sz w:val="28"/>
          <w:szCs w:val="28"/>
        </w:rPr>
        <w:t>заключени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сделки с Учреждением</w:t>
      </w:r>
      <w:r w:rsidRPr="004D03FD"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AB274F" w:rsidRPr="004D03FD" w:rsidRDefault="00AB274F" w:rsidP="00AB274F">
      <w:pPr>
        <w:pStyle w:val="a8"/>
        <w:widowControl w:val="0"/>
        <w:numPr>
          <w:ilvl w:val="0"/>
          <w:numId w:val="10"/>
        </w:numPr>
        <w:tabs>
          <w:tab w:val="clear" w:pos="708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3FD">
        <w:rPr>
          <w:rFonts w:ascii="Times New Roman" w:hAnsi="Times New Roman" w:cs="Times New Roman"/>
          <w:bCs/>
          <w:sz w:val="28"/>
          <w:szCs w:val="28"/>
        </w:rPr>
        <w:t>Производили ли Вы когда-либо платежи или сан</w:t>
      </w:r>
      <w:r>
        <w:rPr>
          <w:rFonts w:ascii="Times New Roman" w:hAnsi="Times New Roman" w:cs="Times New Roman"/>
          <w:bCs/>
          <w:sz w:val="28"/>
          <w:szCs w:val="28"/>
        </w:rPr>
        <w:t>кционировали платежи Учреждения</w:t>
      </w:r>
      <w:r w:rsidRPr="004D03FD">
        <w:rPr>
          <w:rFonts w:ascii="Times New Roman" w:hAnsi="Times New Roman" w:cs="Times New Roman"/>
          <w:bCs/>
          <w:sz w:val="28"/>
          <w:szCs w:val="28"/>
        </w:rPr>
        <w:t>, которые могли бы быть истолкованы как влияющие незаконным или неэтичным образом на коммер</w:t>
      </w:r>
      <w:r>
        <w:rPr>
          <w:rFonts w:ascii="Times New Roman" w:hAnsi="Times New Roman" w:cs="Times New Roman"/>
          <w:bCs/>
          <w:sz w:val="28"/>
          <w:szCs w:val="28"/>
        </w:rPr>
        <w:t>ческую сделку между Учреждением</w:t>
      </w:r>
      <w:r w:rsidRPr="004D03FD">
        <w:rPr>
          <w:rFonts w:ascii="Times New Roman" w:hAnsi="Times New Roman" w:cs="Times New Roman"/>
          <w:bCs/>
          <w:sz w:val="28"/>
          <w:szCs w:val="28"/>
        </w:rPr>
        <w:t xml:space="preserve"> и другим предприятием, например, платеж контрагенту </w:t>
      </w:r>
      <w:r>
        <w:rPr>
          <w:rFonts w:ascii="Times New Roman" w:hAnsi="Times New Roman" w:cs="Times New Roman"/>
          <w:bCs/>
          <w:sz w:val="28"/>
          <w:szCs w:val="28"/>
        </w:rPr>
        <w:t>за услуги, оказанные учреждению</w:t>
      </w:r>
      <w:r w:rsidRPr="004D03FD">
        <w:rPr>
          <w:rFonts w:ascii="Times New Roman" w:hAnsi="Times New Roman" w:cs="Times New Roman"/>
          <w:bCs/>
          <w:sz w:val="28"/>
          <w:szCs w:val="28"/>
        </w:rPr>
        <w:t>, который в сложившихся рыночных условиях превышает размер вознаграждения, обоснованно причитающегося за услуги, фа</w:t>
      </w:r>
      <w:r>
        <w:rPr>
          <w:rFonts w:ascii="Times New Roman" w:hAnsi="Times New Roman" w:cs="Times New Roman"/>
          <w:bCs/>
          <w:sz w:val="28"/>
          <w:szCs w:val="28"/>
        </w:rPr>
        <w:t>ктически полученные Учреждением</w:t>
      </w:r>
      <w:r w:rsidRPr="004D03FD"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AB274F" w:rsidRPr="00853347" w:rsidRDefault="00AB274F" w:rsidP="00AB274F">
      <w:pPr>
        <w:pStyle w:val="a8"/>
        <w:widowControl w:val="0"/>
        <w:tabs>
          <w:tab w:val="clear" w:pos="708"/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274F" w:rsidRPr="00E115FF" w:rsidRDefault="00AB274F" w:rsidP="00AB274F">
      <w:pPr>
        <w:pStyle w:val="a8"/>
        <w:widowControl w:val="0"/>
        <w:tabs>
          <w:tab w:val="clear" w:pos="708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Par1079"/>
      <w:bookmarkEnd w:id="10"/>
      <w:r w:rsidRPr="00E115F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115FF">
        <w:rPr>
          <w:rFonts w:ascii="Times New Roman" w:hAnsi="Times New Roman" w:cs="Times New Roman"/>
          <w:b/>
          <w:bCs/>
          <w:sz w:val="28"/>
          <w:szCs w:val="28"/>
        </w:rPr>
        <w:t>. Взаимоотношения с государственными служащими</w:t>
      </w:r>
    </w:p>
    <w:p w:rsidR="00AB274F" w:rsidRPr="00853347" w:rsidRDefault="00AB274F" w:rsidP="00AB274F">
      <w:pPr>
        <w:pStyle w:val="a8"/>
        <w:widowControl w:val="0"/>
        <w:numPr>
          <w:ilvl w:val="0"/>
          <w:numId w:val="10"/>
        </w:numPr>
        <w:tabs>
          <w:tab w:val="clear" w:pos="708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53347">
        <w:rPr>
          <w:rFonts w:ascii="Times New Roman" w:hAnsi="Times New Roman" w:cs="Times New Roman"/>
          <w:bCs/>
          <w:sz w:val="28"/>
          <w:szCs w:val="28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</w:t>
      </w:r>
      <w:r w:rsidRPr="00853347">
        <w:rPr>
          <w:rFonts w:ascii="Times New Roman" w:hAnsi="Times New Roman" w:cs="Times New Roman"/>
          <w:bCs/>
          <w:sz w:val="28"/>
          <w:szCs w:val="28"/>
        </w:rPr>
        <w:lastRenderedPageBreak/>
        <w:t>сохранения бизнеса или приобретения новых возм</w:t>
      </w:r>
      <w:r>
        <w:rPr>
          <w:rFonts w:ascii="Times New Roman" w:hAnsi="Times New Roman" w:cs="Times New Roman"/>
          <w:bCs/>
          <w:sz w:val="28"/>
          <w:szCs w:val="28"/>
        </w:rPr>
        <w:t>ожностей для бизнеса Учреждения</w:t>
      </w:r>
      <w:r w:rsidRPr="00853347"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  <w:proofErr w:type="gramEnd"/>
    </w:p>
    <w:p w:rsidR="00AB274F" w:rsidRPr="00853347" w:rsidRDefault="00AB274F" w:rsidP="00AB274F">
      <w:pPr>
        <w:pStyle w:val="a8"/>
        <w:widowControl w:val="0"/>
        <w:tabs>
          <w:tab w:val="clear" w:pos="708"/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274F" w:rsidRPr="00E115FF" w:rsidRDefault="00AB274F" w:rsidP="00AB274F">
      <w:pPr>
        <w:pStyle w:val="a8"/>
        <w:widowControl w:val="0"/>
        <w:tabs>
          <w:tab w:val="clear" w:pos="708"/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Par1082"/>
      <w:bookmarkEnd w:id="11"/>
      <w:r w:rsidRPr="00E115FF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115FF">
        <w:rPr>
          <w:rFonts w:ascii="Times New Roman" w:hAnsi="Times New Roman" w:cs="Times New Roman"/>
          <w:b/>
          <w:bCs/>
          <w:sz w:val="28"/>
          <w:szCs w:val="28"/>
        </w:rPr>
        <w:t>. Инсайдерская информация</w:t>
      </w:r>
    </w:p>
    <w:p w:rsidR="00AB274F" w:rsidRDefault="00AB274F" w:rsidP="00AB274F">
      <w:pPr>
        <w:pStyle w:val="a8"/>
        <w:widowControl w:val="0"/>
        <w:numPr>
          <w:ilvl w:val="0"/>
          <w:numId w:val="10"/>
        </w:numPr>
        <w:tabs>
          <w:tab w:val="clear" w:pos="708"/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347">
        <w:rPr>
          <w:rFonts w:ascii="Times New Roman" w:hAnsi="Times New Roman" w:cs="Times New Roman"/>
          <w:bCs/>
          <w:sz w:val="28"/>
          <w:szCs w:val="28"/>
        </w:rPr>
        <w:t>Раскрывали ли Вы третьим лицам каку</w:t>
      </w:r>
      <w:r>
        <w:rPr>
          <w:rFonts w:ascii="Times New Roman" w:hAnsi="Times New Roman" w:cs="Times New Roman"/>
          <w:bCs/>
          <w:sz w:val="28"/>
          <w:szCs w:val="28"/>
        </w:rPr>
        <w:t>ю-либо информацию об Учреждении</w:t>
      </w:r>
      <w:r w:rsidRPr="00853347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AB274F" w:rsidRDefault="00AB274F" w:rsidP="00AB274F">
      <w:pPr>
        <w:pStyle w:val="a8"/>
        <w:widowControl w:val="0"/>
        <w:numPr>
          <w:ilvl w:val="1"/>
          <w:numId w:val="10"/>
        </w:numPr>
        <w:tabs>
          <w:tab w:val="clear" w:pos="708"/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5FF">
        <w:rPr>
          <w:rFonts w:ascii="Times New Roman" w:hAnsi="Times New Roman" w:cs="Times New Roman"/>
          <w:bCs/>
          <w:sz w:val="28"/>
          <w:szCs w:val="28"/>
        </w:rPr>
        <w:t>Которая могла бы оказать существенное влияние на стоимость ее ценных бумаг на фондовых биржах в случае, если такая информация стала бы широко известна?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AB274F" w:rsidRDefault="00AB274F" w:rsidP="00AB274F">
      <w:pPr>
        <w:pStyle w:val="a8"/>
        <w:widowControl w:val="0"/>
        <w:numPr>
          <w:ilvl w:val="1"/>
          <w:numId w:val="10"/>
        </w:numPr>
        <w:tabs>
          <w:tab w:val="clear" w:pos="708"/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5FF">
        <w:rPr>
          <w:rFonts w:ascii="Times New Roman" w:hAnsi="Times New Roman" w:cs="Times New Roman"/>
          <w:bCs/>
          <w:sz w:val="28"/>
          <w:szCs w:val="28"/>
        </w:rPr>
        <w:t>С целью покупки или продажи третьими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лицами ценных бумаг Учреждения</w:t>
      </w:r>
      <w:r w:rsidRPr="00E115FF">
        <w:rPr>
          <w:rFonts w:ascii="Times New Roman" w:hAnsi="Times New Roman" w:cs="Times New Roman"/>
          <w:bCs/>
          <w:sz w:val="28"/>
          <w:szCs w:val="28"/>
        </w:rPr>
        <w:t xml:space="preserve"> на фондовых биржах к Вашей личной выгоде или выгоде третьих лиц?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AB274F" w:rsidRDefault="00AB274F" w:rsidP="00AB274F">
      <w:pPr>
        <w:pStyle w:val="a8"/>
        <w:widowControl w:val="0"/>
        <w:numPr>
          <w:ilvl w:val="0"/>
          <w:numId w:val="10"/>
        </w:numPr>
        <w:tabs>
          <w:tab w:val="clear" w:pos="708"/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115FF">
        <w:rPr>
          <w:rFonts w:ascii="Times New Roman" w:hAnsi="Times New Roman" w:cs="Times New Roman"/>
          <w:bCs/>
          <w:sz w:val="28"/>
          <w:szCs w:val="28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</w:t>
      </w:r>
      <w:r>
        <w:rPr>
          <w:rFonts w:ascii="Times New Roman" w:hAnsi="Times New Roman" w:cs="Times New Roman"/>
          <w:bCs/>
          <w:sz w:val="28"/>
          <w:szCs w:val="28"/>
        </w:rPr>
        <w:t>ую учреждению</w:t>
      </w:r>
      <w:r w:rsidRPr="00E115FF">
        <w:rPr>
          <w:rFonts w:ascii="Times New Roman" w:hAnsi="Times New Roman" w:cs="Times New Roman"/>
          <w:bCs/>
          <w:sz w:val="28"/>
          <w:szCs w:val="28"/>
        </w:rPr>
        <w:t xml:space="preserve"> и ставш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E115FF">
        <w:rPr>
          <w:rFonts w:ascii="Times New Roman" w:hAnsi="Times New Roman" w:cs="Times New Roman"/>
          <w:bCs/>
          <w:sz w:val="28"/>
          <w:szCs w:val="28"/>
        </w:rPr>
        <w:t xml:space="preserve"> Вам известн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115FF">
        <w:rPr>
          <w:rFonts w:ascii="Times New Roman" w:hAnsi="Times New Roman" w:cs="Times New Roman"/>
          <w:bCs/>
          <w:sz w:val="28"/>
          <w:szCs w:val="28"/>
        </w:rPr>
        <w:t xml:space="preserve"> по работе или разработанн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E115FF">
        <w:rPr>
          <w:rFonts w:ascii="Times New Roman" w:hAnsi="Times New Roman" w:cs="Times New Roman"/>
          <w:bCs/>
          <w:sz w:val="28"/>
          <w:szCs w:val="28"/>
        </w:rPr>
        <w:t xml:space="preserve"> Ва</w:t>
      </w:r>
      <w:r>
        <w:rPr>
          <w:rFonts w:ascii="Times New Roman" w:hAnsi="Times New Roman" w:cs="Times New Roman"/>
          <w:bCs/>
          <w:sz w:val="28"/>
          <w:szCs w:val="28"/>
        </w:rPr>
        <w:t>ми для Учреждения</w:t>
      </w:r>
      <w:r w:rsidRPr="00E115FF">
        <w:rPr>
          <w:rFonts w:ascii="Times New Roman" w:hAnsi="Times New Roman" w:cs="Times New Roman"/>
          <w:bCs/>
          <w:sz w:val="28"/>
          <w:szCs w:val="28"/>
        </w:rPr>
        <w:t xml:space="preserve"> во время </w:t>
      </w:r>
      <w:r>
        <w:rPr>
          <w:rFonts w:ascii="Times New Roman" w:hAnsi="Times New Roman" w:cs="Times New Roman"/>
          <w:bCs/>
          <w:sz w:val="28"/>
          <w:szCs w:val="28"/>
        </w:rPr>
        <w:t>вы</w:t>
      </w:r>
      <w:r w:rsidRPr="00E115FF">
        <w:rPr>
          <w:rFonts w:ascii="Times New Roman" w:hAnsi="Times New Roman" w:cs="Times New Roman"/>
          <w:bCs/>
          <w:sz w:val="28"/>
          <w:szCs w:val="28"/>
        </w:rPr>
        <w:t>полнения своих обязанностей?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  <w:proofErr w:type="gramEnd"/>
    </w:p>
    <w:p w:rsidR="00AB274F" w:rsidRPr="00E115FF" w:rsidRDefault="00AB274F" w:rsidP="00AB274F">
      <w:pPr>
        <w:pStyle w:val="a8"/>
        <w:widowControl w:val="0"/>
        <w:numPr>
          <w:ilvl w:val="0"/>
          <w:numId w:val="10"/>
        </w:numPr>
        <w:tabs>
          <w:tab w:val="clear" w:pos="708"/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5FF">
        <w:rPr>
          <w:rFonts w:ascii="Times New Roman" w:hAnsi="Times New Roman" w:cs="Times New Roman"/>
          <w:bCs/>
          <w:sz w:val="28"/>
          <w:szCs w:val="28"/>
        </w:rPr>
        <w:t>Раскрывали ли Вы в своих личных, в том числе финансовых, интересах какому-либо третьему физическому или юридическому лицу какую-ли</w:t>
      </w:r>
      <w:r>
        <w:rPr>
          <w:rFonts w:ascii="Times New Roman" w:hAnsi="Times New Roman" w:cs="Times New Roman"/>
          <w:bCs/>
          <w:sz w:val="28"/>
          <w:szCs w:val="28"/>
        </w:rPr>
        <w:t>бо иную связанную с Учреждением</w:t>
      </w:r>
      <w:r w:rsidRPr="00E115FF">
        <w:rPr>
          <w:rFonts w:ascii="Times New Roman" w:hAnsi="Times New Roman" w:cs="Times New Roman"/>
          <w:bCs/>
          <w:sz w:val="28"/>
          <w:szCs w:val="28"/>
        </w:rPr>
        <w:t xml:space="preserve"> информацию, ставшую Вам известной по работе?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AB274F" w:rsidRPr="00853347" w:rsidRDefault="00AB274F" w:rsidP="00AB274F">
      <w:pPr>
        <w:pStyle w:val="a8"/>
        <w:widowControl w:val="0"/>
        <w:tabs>
          <w:tab w:val="clear" w:pos="708"/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274F" w:rsidRPr="00E115FF" w:rsidRDefault="00AB274F" w:rsidP="00AB274F">
      <w:pPr>
        <w:pStyle w:val="a8"/>
        <w:widowControl w:val="0"/>
        <w:tabs>
          <w:tab w:val="clear" w:pos="708"/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Par1087"/>
      <w:bookmarkEnd w:id="12"/>
      <w:r w:rsidRPr="00E115FF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Ресурсы Учреждения</w:t>
      </w:r>
    </w:p>
    <w:p w:rsidR="00AB274F" w:rsidRDefault="00AB274F" w:rsidP="00AB274F">
      <w:pPr>
        <w:pStyle w:val="a8"/>
        <w:widowControl w:val="0"/>
        <w:numPr>
          <w:ilvl w:val="0"/>
          <w:numId w:val="10"/>
        </w:numPr>
        <w:tabs>
          <w:tab w:val="clear" w:pos="708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347">
        <w:rPr>
          <w:rFonts w:ascii="Times New Roman" w:hAnsi="Times New Roman" w:cs="Times New Roman"/>
          <w:bCs/>
          <w:sz w:val="28"/>
          <w:szCs w:val="28"/>
        </w:rPr>
        <w:t>Использ</w:t>
      </w:r>
      <w:r>
        <w:rPr>
          <w:rFonts w:ascii="Times New Roman" w:hAnsi="Times New Roman" w:cs="Times New Roman"/>
          <w:bCs/>
          <w:sz w:val="28"/>
          <w:szCs w:val="28"/>
        </w:rPr>
        <w:t>овали ли Вы средства Учреждения</w:t>
      </w:r>
      <w:r w:rsidRPr="00853347">
        <w:rPr>
          <w:rFonts w:ascii="Times New Roman" w:hAnsi="Times New Roman" w:cs="Times New Roman"/>
          <w:bCs/>
          <w:sz w:val="28"/>
          <w:szCs w:val="28"/>
        </w:rPr>
        <w:t>, время, оборудование (включая средства связи и доступ в Интернет) или информацию таким способом, что это могло 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повредить репутации Учреждения</w:t>
      </w:r>
      <w:r w:rsidRPr="00853347">
        <w:rPr>
          <w:rFonts w:ascii="Times New Roman" w:hAnsi="Times New Roman" w:cs="Times New Roman"/>
          <w:bCs/>
          <w:sz w:val="28"/>
          <w:szCs w:val="28"/>
        </w:rPr>
        <w:t xml:space="preserve"> или вызвать конфликт с инте</w:t>
      </w:r>
      <w:r>
        <w:rPr>
          <w:rFonts w:ascii="Times New Roman" w:hAnsi="Times New Roman" w:cs="Times New Roman"/>
          <w:bCs/>
          <w:sz w:val="28"/>
          <w:szCs w:val="28"/>
        </w:rPr>
        <w:t>ресами Учреждения</w:t>
      </w:r>
      <w:r w:rsidRPr="00853347"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AB274F" w:rsidRPr="00E115FF" w:rsidRDefault="00AB274F" w:rsidP="00AB274F">
      <w:pPr>
        <w:pStyle w:val="a8"/>
        <w:widowControl w:val="0"/>
        <w:numPr>
          <w:ilvl w:val="0"/>
          <w:numId w:val="10"/>
        </w:numPr>
        <w:tabs>
          <w:tab w:val="clear" w:pos="708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5FF">
        <w:rPr>
          <w:rFonts w:ascii="Times New Roman" w:hAnsi="Times New Roman" w:cs="Times New Roman"/>
          <w:bCs/>
          <w:sz w:val="28"/>
          <w:szCs w:val="28"/>
        </w:rPr>
        <w:t>Участвуете ли Вы в какой-либо коммерческой и хозяйственной деятельн</w:t>
      </w:r>
      <w:r>
        <w:rPr>
          <w:rFonts w:ascii="Times New Roman" w:hAnsi="Times New Roman" w:cs="Times New Roman"/>
          <w:bCs/>
          <w:sz w:val="28"/>
          <w:szCs w:val="28"/>
        </w:rPr>
        <w:t>ости вне занятости в Учреждении</w:t>
      </w:r>
      <w:r w:rsidRPr="00E115FF">
        <w:rPr>
          <w:rFonts w:ascii="Times New Roman" w:hAnsi="Times New Roman" w:cs="Times New Roman"/>
          <w:bCs/>
          <w:sz w:val="28"/>
          <w:szCs w:val="28"/>
        </w:rPr>
        <w:t xml:space="preserve"> (например, работа по совместительству), которая прот</w:t>
      </w:r>
      <w:r>
        <w:rPr>
          <w:rFonts w:ascii="Times New Roman" w:hAnsi="Times New Roman" w:cs="Times New Roman"/>
          <w:bCs/>
          <w:sz w:val="28"/>
          <w:szCs w:val="28"/>
        </w:rPr>
        <w:t>иворечит требованиям Учреждения</w:t>
      </w:r>
      <w:r w:rsidRPr="00E115FF">
        <w:rPr>
          <w:rFonts w:ascii="Times New Roman" w:hAnsi="Times New Roman" w:cs="Times New Roman"/>
          <w:bCs/>
          <w:sz w:val="28"/>
          <w:szCs w:val="28"/>
        </w:rPr>
        <w:t xml:space="preserve"> к Вашему рабочему времени и ведет к использованию к выгоде третьей стороны активов, </w:t>
      </w:r>
      <w:r>
        <w:rPr>
          <w:rFonts w:ascii="Times New Roman" w:hAnsi="Times New Roman" w:cs="Times New Roman"/>
          <w:bCs/>
          <w:sz w:val="28"/>
          <w:szCs w:val="28"/>
        </w:rPr>
        <w:t>ресурсов и информации, являющихся собственностью Учреждения</w:t>
      </w:r>
      <w:r w:rsidRPr="00E115FF"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AB274F" w:rsidRPr="00853347" w:rsidRDefault="00AB274F" w:rsidP="00AB274F">
      <w:pPr>
        <w:pStyle w:val="a8"/>
        <w:widowControl w:val="0"/>
        <w:tabs>
          <w:tab w:val="clear" w:pos="708"/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274F" w:rsidRPr="00E115FF" w:rsidRDefault="00AB274F" w:rsidP="00AB274F">
      <w:pPr>
        <w:pStyle w:val="a8"/>
        <w:widowControl w:val="0"/>
        <w:tabs>
          <w:tab w:val="clear" w:pos="708"/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Par1091"/>
      <w:bookmarkEnd w:id="13"/>
      <w:r w:rsidRPr="00E115FF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E115FF">
        <w:rPr>
          <w:rFonts w:ascii="Times New Roman" w:hAnsi="Times New Roman" w:cs="Times New Roman"/>
          <w:b/>
          <w:bCs/>
          <w:sz w:val="28"/>
          <w:szCs w:val="28"/>
        </w:rPr>
        <w:t>. Равные права работников</w:t>
      </w:r>
    </w:p>
    <w:p w:rsidR="00AB274F" w:rsidRDefault="00AB274F" w:rsidP="00AB274F">
      <w:pPr>
        <w:pStyle w:val="a8"/>
        <w:widowControl w:val="0"/>
        <w:numPr>
          <w:ilvl w:val="0"/>
          <w:numId w:val="10"/>
        </w:numPr>
        <w:tabs>
          <w:tab w:val="clear" w:pos="708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347">
        <w:rPr>
          <w:rFonts w:ascii="Times New Roman" w:hAnsi="Times New Roman" w:cs="Times New Roman"/>
          <w:bCs/>
          <w:sz w:val="28"/>
          <w:szCs w:val="28"/>
        </w:rPr>
        <w:t>Работают ли члены Вашей семьи или бл</w:t>
      </w:r>
      <w:r>
        <w:rPr>
          <w:rFonts w:ascii="Times New Roman" w:hAnsi="Times New Roman" w:cs="Times New Roman"/>
          <w:bCs/>
          <w:sz w:val="28"/>
          <w:szCs w:val="28"/>
        </w:rPr>
        <w:t>изкие родственники в Учреждении</w:t>
      </w:r>
      <w:r w:rsidRPr="00853347">
        <w:rPr>
          <w:rFonts w:ascii="Times New Roman" w:hAnsi="Times New Roman" w:cs="Times New Roman"/>
          <w:bCs/>
          <w:sz w:val="28"/>
          <w:szCs w:val="28"/>
        </w:rPr>
        <w:t>, в том числе под Вашим прямым руководством?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AB274F" w:rsidRDefault="00AB274F" w:rsidP="00AB274F">
      <w:pPr>
        <w:pStyle w:val="a8"/>
        <w:widowControl w:val="0"/>
        <w:numPr>
          <w:ilvl w:val="0"/>
          <w:numId w:val="10"/>
        </w:numPr>
        <w:tabs>
          <w:tab w:val="clear" w:pos="708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5FF">
        <w:rPr>
          <w:rFonts w:ascii="Times New Roman" w:hAnsi="Times New Roman" w:cs="Times New Roman"/>
          <w:bCs/>
          <w:sz w:val="28"/>
          <w:szCs w:val="28"/>
        </w:rPr>
        <w:t>Работае</w:t>
      </w:r>
      <w:r>
        <w:rPr>
          <w:rFonts w:ascii="Times New Roman" w:hAnsi="Times New Roman" w:cs="Times New Roman"/>
          <w:bCs/>
          <w:sz w:val="28"/>
          <w:szCs w:val="28"/>
        </w:rPr>
        <w:t>т ли в Учреждении</w:t>
      </w:r>
      <w:r w:rsidRPr="00E115FF">
        <w:rPr>
          <w:rFonts w:ascii="Times New Roman" w:hAnsi="Times New Roman" w:cs="Times New Roman"/>
          <w:bCs/>
          <w:sz w:val="28"/>
          <w:szCs w:val="28"/>
        </w:rPr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AB274F" w:rsidRPr="00E115FF" w:rsidRDefault="00AB274F" w:rsidP="00AB274F">
      <w:pPr>
        <w:pStyle w:val="a8"/>
        <w:widowControl w:val="0"/>
        <w:numPr>
          <w:ilvl w:val="0"/>
          <w:numId w:val="10"/>
        </w:numPr>
        <w:tabs>
          <w:tab w:val="clear" w:pos="708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5FF">
        <w:rPr>
          <w:rFonts w:ascii="Times New Roman" w:hAnsi="Times New Roman" w:cs="Times New Roman"/>
          <w:bCs/>
          <w:sz w:val="28"/>
          <w:szCs w:val="28"/>
        </w:rPr>
        <w:t>Оказывали ли Вы протекцию членам Вашей семьи или близким родственникам при приеме их на раб</w:t>
      </w:r>
      <w:r>
        <w:rPr>
          <w:rFonts w:ascii="Times New Roman" w:hAnsi="Times New Roman" w:cs="Times New Roman"/>
          <w:bCs/>
          <w:sz w:val="28"/>
          <w:szCs w:val="28"/>
        </w:rPr>
        <w:t>оту в Учреждение</w:t>
      </w:r>
      <w:r w:rsidRPr="00E115FF">
        <w:rPr>
          <w:rFonts w:ascii="Times New Roman" w:hAnsi="Times New Roman" w:cs="Times New Roman"/>
          <w:bCs/>
          <w:sz w:val="28"/>
          <w:szCs w:val="28"/>
        </w:rPr>
        <w:t xml:space="preserve">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</w:t>
      </w:r>
      <w:r w:rsidRPr="00E115FF">
        <w:rPr>
          <w:rFonts w:ascii="Times New Roman" w:hAnsi="Times New Roman" w:cs="Times New Roman"/>
          <w:bCs/>
          <w:sz w:val="28"/>
          <w:szCs w:val="28"/>
        </w:rPr>
        <w:lastRenderedPageBreak/>
        <w:t>дисциплинарной ответственности?</w:t>
      </w:r>
      <w:r>
        <w:rPr>
          <w:rFonts w:ascii="Times New Roman" w:hAnsi="Times New Roman" w:cs="Times New Roman"/>
          <w:bCs/>
          <w:sz w:val="28"/>
          <w:szCs w:val="28"/>
        </w:rPr>
        <w:t xml:space="preserve">____ </w:t>
      </w:r>
    </w:p>
    <w:p w:rsidR="00AB274F" w:rsidRPr="00E115FF" w:rsidRDefault="00AB274F" w:rsidP="00AB274F">
      <w:pPr>
        <w:pStyle w:val="a8"/>
        <w:widowControl w:val="0"/>
        <w:tabs>
          <w:tab w:val="clear" w:pos="708"/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Par1096"/>
      <w:bookmarkEnd w:id="14"/>
      <w:r w:rsidRPr="00E115FF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E115FF">
        <w:rPr>
          <w:rFonts w:ascii="Times New Roman" w:hAnsi="Times New Roman" w:cs="Times New Roman"/>
          <w:b/>
          <w:bCs/>
          <w:sz w:val="28"/>
          <w:szCs w:val="28"/>
        </w:rPr>
        <w:t>. Подарки и деловое гостеприимство</w:t>
      </w:r>
    </w:p>
    <w:p w:rsidR="00AB274F" w:rsidRPr="008D760A" w:rsidRDefault="00AB274F" w:rsidP="00AB274F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0A">
        <w:rPr>
          <w:rFonts w:ascii="Times New Roman" w:hAnsi="Times New Roman" w:cs="Times New Roman"/>
          <w:bCs/>
          <w:sz w:val="28"/>
          <w:szCs w:val="28"/>
        </w:rPr>
        <w:t xml:space="preserve">Нарушали ли Вы </w:t>
      </w:r>
      <w:r w:rsidRPr="008D760A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760A">
        <w:rPr>
          <w:rFonts w:ascii="Times New Roman" w:hAnsi="Times New Roman" w:cs="Times New Roman"/>
          <w:sz w:val="28"/>
          <w:szCs w:val="28"/>
        </w:rPr>
        <w:t xml:space="preserve"> обмена деловыми подарками и знаками делового гостеприимства?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B274F" w:rsidRPr="008D760A" w:rsidRDefault="00AB274F" w:rsidP="00AB274F">
      <w:pPr>
        <w:pStyle w:val="a8"/>
        <w:widowControl w:val="0"/>
        <w:tabs>
          <w:tab w:val="clear" w:pos="708"/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Par1099"/>
      <w:bookmarkEnd w:id="15"/>
      <w:r w:rsidRPr="00E115FF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8D760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D760A">
        <w:rPr>
          <w:rFonts w:ascii="Times New Roman" w:hAnsi="Times New Roman" w:cs="Times New Roman"/>
          <w:b/>
          <w:bCs/>
          <w:sz w:val="28"/>
          <w:szCs w:val="28"/>
        </w:rPr>
        <w:t>. Другие вопросы</w:t>
      </w:r>
    </w:p>
    <w:p w:rsidR="00AB274F" w:rsidRPr="00853347" w:rsidRDefault="00AB274F" w:rsidP="00AB274F">
      <w:pPr>
        <w:pStyle w:val="a8"/>
        <w:widowControl w:val="0"/>
        <w:numPr>
          <w:ilvl w:val="0"/>
          <w:numId w:val="10"/>
        </w:numPr>
        <w:tabs>
          <w:tab w:val="clear" w:pos="708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347">
        <w:rPr>
          <w:rFonts w:ascii="Times New Roman" w:hAnsi="Times New Roman" w:cs="Times New Roman"/>
          <w:bCs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AB274F" w:rsidRDefault="00AB274F" w:rsidP="00AB274F">
      <w:pPr>
        <w:pStyle w:val="a8"/>
        <w:widowControl w:val="0"/>
        <w:tabs>
          <w:tab w:val="clear" w:pos="708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положительного ответа на любой из вопросов разделов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D12F1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853347">
        <w:rPr>
          <w:rFonts w:ascii="Times New Roman" w:hAnsi="Times New Roman" w:cs="Times New Roman"/>
          <w:bCs/>
          <w:sz w:val="28"/>
          <w:szCs w:val="28"/>
        </w:rPr>
        <w:t>изложить подробную информацию для всестороннего рассмотрения и оценки обстоятельств.</w:t>
      </w:r>
    </w:p>
    <w:p w:rsidR="00AB274F" w:rsidRPr="00853347" w:rsidRDefault="00AB274F" w:rsidP="00AB274F">
      <w:pPr>
        <w:pStyle w:val="a8"/>
        <w:widowControl w:val="0"/>
        <w:tabs>
          <w:tab w:val="clear" w:pos="708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74F" w:rsidRPr="00D12F12" w:rsidRDefault="00AB274F" w:rsidP="00AB274F">
      <w:pPr>
        <w:pStyle w:val="a8"/>
        <w:widowControl w:val="0"/>
        <w:tabs>
          <w:tab w:val="clear" w:pos="708"/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Par1104"/>
      <w:bookmarkStart w:id="17" w:name="Par1106"/>
      <w:bookmarkEnd w:id="16"/>
      <w:bookmarkEnd w:id="17"/>
      <w:r w:rsidRPr="00D12F12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D12F12">
        <w:rPr>
          <w:rFonts w:ascii="Times New Roman" w:hAnsi="Times New Roman" w:cs="Times New Roman"/>
          <w:b/>
          <w:bCs/>
          <w:sz w:val="28"/>
          <w:szCs w:val="28"/>
        </w:rPr>
        <w:t>. Декларация о доходах</w:t>
      </w:r>
    </w:p>
    <w:p w:rsidR="00AB274F" w:rsidRDefault="00AB274F" w:rsidP="00AB274F">
      <w:pPr>
        <w:pStyle w:val="a8"/>
        <w:widowControl w:val="0"/>
        <w:numPr>
          <w:ilvl w:val="0"/>
          <w:numId w:val="10"/>
        </w:numPr>
        <w:tabs>
          <w:tab w:val="clear" w:pos="708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347">
        <w:rPr>
          <w:rFonts w:ascii="Times New Roman" w:hAnsi="Times New Roman" w:cs="Times New Roman"/>
          <w:bCs/>
          <w:sz w:val="28"/>
          <w:szCs w:val="28"/>
        </w:rPr>
        <w:t>Какие доходы получили Вы и члены Вашей семьи по месту основной работы за отчетный период?</w:t>
      </w:r>
    </w:p>
    <w:p w:rsidR="00AB274F" w:rsidRPr="00853347" w:rsidRDefault="00AB274F" w:rsidP="00AB274F">
      <w:pPr>
        <w:pStyle w:val="a8"/>
        <w:widowControl w:val="0"/>
        <w:tabs>
          <w:tab w:val="clear" w:pos="708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74F" w:rsidRPr="00D12F12" w:rsidRDefault="00AB274F" w:rsidP="00AB274F">
      <w:pPr>
        <w:pStyle w:val="a8"/>
        <w:widowControl w:val="0"/>
        <w:numPr>
          <w:ilvl w:val="0"/>
          <w:numId w:val="10"/>
        </w:numPr>
        <w:tabs>
          <w:tab w:val="clear" w:pos="708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F12">
        <w:rPr>
          <w:rFonts w:ascii="Times New Roman" w:hAnsi="Times New Roman" w:cs="Times New Roman"/>
          <w:bCs/>
          <w:sz w:val="28"/>
          <w:szCs w:val="28"/>
        </w:rPr>
        <w:t>Какие доходы получили Вы и члены Вашей семьи не по месту основной работы за отчетный период?</w:t>
      </w:r>
    </w:p>
    <w:p w:rsidR="00AB274F" w:rsidRPr="00853347" w:rsidRDefault="00AB274F" w:rsidP="00AB274F">
      <w:pPr>
        <w:pStyle w:val="a8"/>
        <w:widowControl w:val="0"/>
        <w:tabs>
          <w:tab w:val="clear" w:pos="708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274F" w:rsidRPr="00853347" w:rsidRDefault="00AB274F" w:rsidP="00AB274F">
      <w:pPr>
        <w:pStyle w:val="a8"/>
        <w:widowControl w:val="0"/>
        <w:tabs>
          <w:tab w:val="clear" w:pos="708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8" w:name="Par1110"/>
      <w:bookmarkEnd w:id="18"/>
      <w:r w:rsidRPr="00853347">
        <w:rPr>
          <w:rFonts w:ascii="Times New Roman" w:hAnsi="Times New Roman" w:cs="Times New Roman"/>
          <w:bCs/>
          <w:sz w:val="28"/>
          <w:szCs w:val="28"/>
        </w:rPr>
        <w:t xml:space="preserve">Настоящим подтверждаю, что я прочитал и понял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все </w:t>
      </w:r>
      <w:r w:rsidRPr="00853347">
        <w:rPr>
          <w:rFonts w:ascii="Times New Roman" w:hAnsi="Times New Roman" w:cs="Times New Roman"/>
          <w:bCs/>
          <w:sz w:val="28"/>
          <w:szCs w:val="28"/>
        </w:rPr>
        <w:t>вышеуказанные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347">
        <w:rPr>
          <w:rFonts w:ascii="Times New Roman" w:hAnsi="Times New Roman" w:cs="Times New Roman"/>
          <w:bCs/>
          <w:sz w:val="28"/>
          <w:szCs w:val="28"/>
        </w:rPr>
        <w:t>вопросы, а мои ответы и любая пояснительная информация являются полными,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347">
        <w:rPr>
          <w:rFonts w:ascii="Times New Roman" w:hAnsi="Times New Roman" w:cs="Times New Roman"/>
          <w:bCs/>
          <w:sz w:val="28"/>
          <w:szCs w:val="28"/>
        </w:rPr>
        <w:t xml:space="preserve">правдивыми и </w:t>
      </w:r>
      <w:r>
        <w:rPr>
          <w:rFonts w:ascii="Times New Roman" w:hAnsi="Times New Roman" w:cs="Times New Roman"/>
          <w:bCs/>
          <w:sz w:val="28"/>
          <w:szCs w:val="28"/>
        </w:rPr>
        <w:t>соответствуют действительности</w:t>
      </w:r>
      <w:r w:rsidRPr="00853347">
        <w:rPr>
          <w:rFonts w:ascii="Times New Roman" w:hAnsi="Times New Roman" w:cs="Times New Roman"/>
          <w:bCs/>
          <w:sz w:val="28"/>
          <w:szCs w:val="28"/>
        </w:rPr>
        <w:t>.</w:t>
      </w:r>
    </w:p>
    <w:p w:rsidR="00AB274F" w:rsidRPr="00853347" w:rsidRDefault="00AB274F" w:rsidP="00AB274F">
      <w:pPr>
        <w:pStyle w:val="a8"/>
        <w:widowControl w:val="0"/>
        <w:tabs>
          <w:tab w:val="clear" w:pos="708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274F" w:rsidRDefault="00AB274F" w:rsidP="00AB274F">
      <w:pPr>
        <w:pStyle w:val="a8"/>
        <w:widowControl w:val="0"/>
        <w:tabs>
          <w:tab w:val="clear" w:pos="708"/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53347">
        <w:rPr>
          <w:rFonts w:ascii="Times New Roman" w:hAnsi="Times New Roman" w:cs="Times New Roman"/>
          <w:bCs/>
          <w:sz w:val="28"/>
          <w:szCs w:val="28"/>
        </w:rPr>
        <w:t>Подпись: __________________</w:t>
      </w:r>
    </w:p>
    <w:p w:rsidR="00AB274F" w:rsidRPr="00644D07" w:rsidRDefault="00AB274F" w:rsidP="00AB274F">
      <w:pPr>
        <w:pStyle w:val="a8"/>
        <w:widowControl w:val="0"/>
        <w:tabs>
          <w:tab w:val="clear" w:pos="708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AB274F" w:rsidRDefault="00AB274F" w:rsidP="00AB274F">
      <w:pPr>
        <w:pStyle w:val="a8"/>
        <w:spacing w:after="0" w:line="240" w:lineRule="auto"/>
      </w:pPr>
      <w:bookmarkStart w:id="19" w:name="Par87"/>
      <w:bookmarkEnd w:id="19"/>
    </w:p>
    <w:p w:rsidR="003A4C76" w:rsidRDefault="003A4C76" w:rsidP="00AB274F">
      <w:pPr>
        <w:jc w:val="both"/>
        <w:rPr>
          <w:sz w:val="2"/>
          <w:szCs w:val="2"/>
        </w:rPr>
      </w:pPr>
      <w:bookmarkStart w:id="20" w:name="_GoBack"/>
      <w:bookmarkEnd w:id="20"/>
    </w:p>
    <w:sectPr w:rsidR="003A4C76" w:rsidSect="00AB274F">
      <w:pgSz w:w="11909" w:h="16840"/>
      <w:pgMar w:top="1134" w:right="1134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D1" w:rsidRDefault="00561CD1">
      <w:r>
        <w:separator/>
      </w:r>
    </w:p>
  </w:endnote>
  <w:endnote w:type="continuationSeparator" w:id="0">
    <w:p w:rsidR="00561CD1" w:rsidRDefault="0056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D1" w:rsidRDefault="00561CD1">
      <w:r>
        <w:separator/>
      </w:r>
    </w:p>
  </w:footnote>
  <w:footnote w:type="continuationSeparator" w:id="0">
    <w:p w:rsidR="00561CD1" w:rsidRDefault="00561CD1">
      <w:r>
        <w:continuationSeparator/>
      </w:r>
    </w:p>
  </w:footnote>
  <w:footnote w:id="1">
    <w:p w:rsidR="00AB274F" w:rsidRDefault="00AB274F" w:rsidP="00AB274F">
      <w:pPr>
        <w:pStyle w:val="aa"/>
        <w:jc w:val="both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/>
          <w:bCs/>
          <w:sz w:val="24"/>
          <w:szCs w:val="24"/>
        </w:rPr>
        <w:t>Ответьте «ДА» или «НЕТ»</w:t>
      </w:r>
      <w:r w:rsidRPr="00F2353B">
        <w:rPr>
          <w:rFonts w:ascii="Times New Roman" w:hAnsi="Times New Roman"/>
          <w:bCs/>
          <w:sz w:val="24"/>
          <w:szCs w:val="24"/>
        </w:rPr>
        <w:t xml:space="preserve"> на каждый вопрос</w:t>
      </w:r>
      <w:r>
        <w:rPr>
          <w:rFonts w:ascii="Times New Roman" w:hAnsi="Times New Roman"/>
          <w:bCs/>
          <w:sz w:val="24"/>
          <w:szCs w:val="24"/>
        </w:rPr>
        <w:t>. Ответ «ДА»</w:t>
      </w:r>
      <w:r w:rsidRPr="00F2353B">
        <w:rPr>
          <w:rFonts w:ascii="Times New Roman" w:hAnsi="Times New Roman"/>
          <w:bCs/>
          <w:sz w:val="24"/>
          <w:szCs w:val="24"/>
        </w:rPr>
        <w:t xml:space="preserve"> не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2353B">
        <w:rPr>
          <w:rFonts w:ascii="Times New Roman" w:hAnsi="Times New Roman"/>
          <w:bCs/>
          <w:sz w:val="24"/>
          <w:szCs w:val="24"/>
        </w:rPr>
        <w:t xml:space="preserve">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</w:t>
      </w:r>
      <w:r>
        <w:rPr>
          <w:rFonts w:ascii="Times New Roman" w:hAnsi="Times New Roman"/>
          <w:bCs/>
          <w:sz w:val="24"/>
          <w:szCs w:val="24"/>
        </w:rPr>
        <w:t>«ДА» в месте, отведенном в конце восьмого раздела</w:t>
      </w:r>
      <w:r w:rsidRPr="00F2353B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В</w:t>
      </w:r>
      <w:r w:rsidRPr="00F2353B">
        <w:rPr>
          <w:rFonts w:ascii="Times New Roman" w:hAnsi="Times New Roman"/>
          <w:bCs/>
          <w:sz w:val="24"/>
          <w:szCs w:val="24"/>
        </w:rPr>
        <w:t xml:space="preserve">се поставленные вопросы распространяются не только на Вас, но и на Ваших супруга(у), родителей (в том числе приемных), детей (в том числе приемных), родных </w:t>
      </w:r>
      <w:r w:rsidRPr="00644D07">
        <w:rPr>
          <w:rFonts w:ascii="Times New Roman" w:hAnsi="Times New Roman"/>
          <w:bCs/>
          <w:sz w:val="24"/>
          <w:szCs w:val="24"/>
        </w:rPr>
        <w:t>братьев и сестер.)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1F9"/>
    <w:multiLevelType w:val="multilevel"/>
    <w:tmpl w:val="E90E731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0C012A33"/>
    <w:multiLevelType w:val="multilevel"/>
    <w:tmpl w:val="638C925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CC05AE"/>
    <w:multiLevelType w:val="multilevel"/>
    <w:tmpl w:val="420C3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202D9F"/>
    <w:multiLevelType w:val="multilevel"/>
    <w:tmpl w:val="B42C8058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1F465A"/>
    <w:multiLevelType w:val="multilevel"/>
    <w:tmpl w:val="7C44A260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F33AFB"/>
    <w:multiLevelType w:val="multilevel"/>
    <w:tmpl w:val="E1A06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B45E1E"/>
    <w:multiLevelType w:val="multilevel"/>
    <w:tmpl w:val="EF868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C62DC9"/>
    <w:multiLevelType w:val="multilevel"/>
    <w:tmpl w:val="4FBE97D4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BD23BF"/>
    <w:multiLevelType w:val="multilevel"/>
    <w:tmpl w:val="FD0C4C5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887ECE"/>
    <w:multiLevelType w:val="multilevel"/>
    <w:tmpl w:val="16007676"/>
    <w:lvl w:ilvl="0">
      <w:start w:val="1"/>
      <w:numFmt w:val="decimal"/>
      <w:lvlText w:val="%1."/>
      <w:lvlJc w:val="left"/>
      <w:pPr>
        <w:ind w:left="1698" w:hanging="99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A4C76"/>
    <w:rsid w:val="003A4C76"/>
    <w:rsid w:val="00561CD1"/>
    <w:rsid w:val="00AB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7pt-3pt">
    <w:name w:val="Основной текст (2) + 17 pt;Курсив;Интервал -3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">
    <w:name w:val="Основной текст (2) + 1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1" w:lineRule="exact"/>
      <w:ind w:hanging="14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Базовый"/>
    <w:rsid w:val="00AB274F"/>
    <w:pPr>
      <w:widowControl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a9">
    <w:name w:val="List Paragraph"/>
    <w:basedOn w:val="a8"/>
    <w:qFormat/>
    <w:rsid w:val="00AB274F"/>
    <w:pPr>
      <w:ind w:left="720"/>
    </w:pPr>
  </w:style>
  <w:style w:type="paragraph" w:styleId="aa">
    <w:name w:val="footnote text"/>
    <w:basedOn w:val="a"/>
    <w:link w:val="ab"/>
    <w:uiPriority w:val="99"/>
    <w:semiHidden/>
    <w:rsid w:val="00AB274F"/>
    <w:pPr>
      <w:widowControl/>
    </w:pPr>
    <w:rPr>
      <w:rFonts w:ascii="Calibri" w:eastAsia="Times New Roman" w:hAnsi="Calibri" w:cs="Times New Roman"/>
      <w:color w:val="auto"/>
      <w:sz w:val="20"/>
      <w:szCs w:val="20"/>
      <w:lang w:val="x-none" w:eastAsia="x-none" w:bidi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AB274F"/>
    <w:rPr>
      <w:rFonts w:ascii="Calibri" w:eastAsia="Times New Roman" w:hAnsi="Calibri" w:cs="Times New Roman"/>
      <w:sz w:val="20"/>
      <w:szCs w:val="20"/>
      <w:lang w:val="x-none" w:eastAsia="x-none" w:bidi="ar-SA"/>
    </w:rPr>
  </w:style>
  <w:style w:type="character" w:styleId="ac">
    <w:name w:val="footnote reference"/>
    <w:uiPriority w:val="99"/>
    <w:semiHidden/>
    <w:rsid w:val="00AB274F"/>
    <w:rPr>
      <w:rFonts w:cs="Times New Roman"/>
      <w:vertAlign w:val="superscript"/>
    </w:rPr>
  </w:style>
  <w:style w:type="character" w:styleId="ad">
    <w:name w:val="endnote reference"/>
    <w:uiPriority w:val="99"/>
    <w:semiHidden/>
    <w:rsid w:val="00AB274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3195</Words>
  <Characters>18218</Characters>
  <Application>Microsoft Office Word</Application>
  <DocSecurity>0</DocSecurity>
  <Lines>151</Lines>
  <Paragraphs>42</Paragraphs>
  <ScaleCrop>false</ScaleCrop>
  <Company/>
  <LinksUpToDate>false</LinksUpToDate>
  <CharactersWithSpaces>21371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Gulya</cp:lastModifiedBy>
  <cp:revision>2</cp:revision>
  <dcterms:created xsi:type="dcterms:W3CDTF">2019-10-31T10:53:00Z</dcterms:created>
  <dcterms:modified xsi:type="dcterms:W3CDTF">2019-10-31T11:02:00Z</dcterms:modified>
</cp:coreProperties>
</file>