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3B" w:rsidRDefault="004F5883">
      <w:pPr>
        <w:pStyle w:val="10"/>
        <w:keepNext/>
        <w:keepLines/>
        <w:shd w:val="clear" w:color="auto" w:fill="auto"/>
        <w:ind w:left="80"/>
      </w:pPr>
      <w:bookmarkStart w:id="0" w:name="bookmark0"/>
      <w:r>
        <w:t>ДЕПАРТАМЕНТ СОЦИАЛЬНОГО РАЗВИТИЯ</w:t>
      </w:r>
      <w:r>
        <w:br/>
        <w:t>ХАНТЫ-МАНСИЙСКОГО АВТОНОМНОГО ОКРУГА - ЮГРЫ</w:t>
      </w:r>
      <w:bookmarkEnd w:id="0"/>
    </w:p>
    <w:p w:rsidR="0064313B" w:rsidRDefault="004F5883">
      <w:pPr>
        <w:pStyle w:val="10"/>
        <w:keepNext/>
        <w:keepLines/>
        <w:shd w:val="clear" w:color="auto" w:fill="auto"/>
        <w:spacing w:after="649"/>
        <w:ind w:left="80"/>
      </w:pPr>
      <w:bookmarkStart w:id="1" w:name="bookmark1"/>
      <w:r>
        <w:t>(ДЕПСОЦРАЗВИТИЯ ЮГРЫ)</w:t>
      </w:r>
      <w:bookmarkEnd w:id="1"/>
    </w:p>
    <w:p w:rsidR="0064313B" w:rsidRDefault="004F5883">
      <w:pPr>
        <w:pStyle w:val="10"/>
        <w:keepNext/>
        <w:keepLines/>
        <w:shd w:val="clear" w:color="auto" w:fill="auto"/>
        <w:spacing w:line="310" w:lineRule="exact"/>
        <w:ind w:left="80"/>
      </w:pPr>
      <w:r>
        <w:t>ПРИКАЗ</w:t>
      </w:r>
    </w:p>
    <w:p w:rsidR="00245999" w:rsidRDefault="00245999">
      <w:pPr>
        <w:pStyle w:val="10"/>
        <w:keepNext/>
        <w:keepLines/>
        <w:shd w:val="clear" w:color="auto" w:fill="auto"/>
        <w:spacing w:line="310" w:lineRule="exact"/>
        <w:ind w:left="80"/>
      </w:pPr>
    </w:p>
    <w:p w:rsidR="00245999" w:rsidRDefault="00245999" w:rsidP="00245999">
      <w:pPr>
        <w:pStyle w:val="10"/>
        <w:keepNext/>
        <w:keepLines/>
        <w:shd w:val="clear" w:color="auto" w:fill="auto"/>
        <w:spacing w:line="310" w:lineRule="exact"/>
        <w:rPr>
          <w:b w:val="0"/>
        </w:rPr>
      </w:pPr>
      <w:r w:rsidRPr="00245999">
        <w:rPr>
          <w:b w:val="0"/>
        </w:rPr>
        <w:t xml:space="preserve">«25» декабря 2018 года       </w:t>
      </w:r>
      <w:r>
        <w:rPr>
          <w:b w:val="0"/>
        </w:rPr>
        <w:t xml:space="preserve">           </w:t>
      </w:r>
      <w:r w:rsidRPr="00245999">
        <w:rPr>
          <w:b w:val="0"/>
        </w:rPr>
        <w:t xml:space="preserve">   </w:t>
      </w:r>
      <w:r>
        <w:rPr>
          <w:b w:val="0"/>
        </w:rPr>
        <w:t xml:space="preserve">  </w:t>
      </w:r>
      <w:r w:rsidRPr="00245999">
        <w:rPr>
          <w:b w:val="0"/>
        </w:rPr>
        <w:t xml:space="preserve">                                                              № 1247-р</w:t>
      </w:r>
    </w:p>
    <w:p w:rsidR="00245999" w:rsidRDefault="00245999" w:rsidP="00245999">
      <w:pPr>
        <w:pStyle w:val="10"/>
        <w:keepNext/>
        <w:keepLines/>
        <w:shd w:val="clear" w:color="auto" w:fill="auto"/>
        <w:spacing w:line="310" w:lineRule="exact"/>
        <w:ind w:left="80"/>
        <w:jc w:val="left"/>
        <w:rPr>
          <w:b w:val="0"/>
        </w:rPr>
      </w:pPr>
      <w:r>
        <w:rPr>
          <w:b w:val="0"/>
        </w:rPr>
        <w:t>г. Ханты-Мансийск</w:t>
      </w:r>
    </w:p>
    <w:p w:rsidR="00245999" w:rsidRDefault="00245999" w:rsidP="00245999">
      <w:pPr>
        <w:pStyle w:val="10"/>
        <w:keepNext/>
        <w:keepLines/>
        <w:shd w:val="clear" w:color="auto" w:fill="auto"/>
        <w:spacing w:line="310" w:lineRule="exact"/>
        <w:ind w:left="80"/>
        <w:jc w:val="left"/>
        <w:rPr>
          <w:b w:val="0"/>
        </w:rPr>
      </w:pPr>
    </w:p>
    <w:p w:rsidR="00245999" w:rsidRPr="00245999" w:rsidRDefault="00245999" w:rsidP="00245999">
      <w:pPr>
        <w:pStyle w:val="10"/>
        <w:keepNext/>
        <w:keepLines/>
        <w:shd w:val="clear" w:color="auto" w:fill="auto"/>
        <w:spacing w:line="310" w:lineRule="exact"/>
        <w:ind w:left="80"/>
        <w:jc w:val="left"/>
        <w:rPr>
          <w:b w:val="0"/>
        </w:rPr>
      </w:pPr>
    </w:p>
    <w:p w:rsidR="0064313B" w:rsidRDefault="004F5883">
      <w:pPr>
        <w:pStyle w:val="30"/>
        <w:shd w:val="clear" w:color="auto" w:fill="auto"/>
        <w:ind w:right="3160"/>
      </w:pPr>
      <w:r>
        <w:t>О внесении изменения в приложение 1 к приказу Депсоцразвития Югры от 24.11.2014 № 813-р «Об организации работы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составлению индивидуальной программы предоставления социальных услуг»</w:t>
      </w:r>
    </w:p>
    <w:p w:rsidR="0064313B" w:rsidRDefault="004F5883">
      <w:pPr>
        <w:pStyle w:val="30"/>
        <w:shd w:val="clear" w:color="auto" w:fill="auto"/>
        <w:spacing w:after="329"/>
        <w:ind w:firstLine="760"/>
        <w:jc w:val="both"/>
      </w:pPr>
      <w:r>
        <w:t>В связи с принятием постановления Пр</w:t>
      </w:r>
      <w:r w:rsidR="00245999">
        <w:t>авительства Ханты-</w:t>
      </w:r>
      <w:r>
        <w:t>Мансийского автономного ок</w:t>
      </w:r>
      <w:r w:rsidR="002D5C60">
        <w:t>руга - Югры от 07.12.2018 № 461</w:t>
      </w:r>
      <w:r>
        <w:t>-п «О внесении изменений в некоторые пос</w:t>
      </w:r>
      <w:r w:rsidR="002D5C60">
        <w:t>тановления Правительства Ханты-</w:t>
      </w:r>
      <w:r>
        <w:t xml:space="preserve">Мансийского автономного округа - Югры», внесением изменения в постановление Правительства Ханты-Мансийского автономного округа - Югры от 27.11.2014 № 447-п «Об </w:t>
      </w:r>
      <w:r w:rsidR="00245999" w:rsidRPr="00245999">
        <w:rPr>
          <w:rStyle w:val="31"/>
          <w:u w:val="none"/>
        </w:rPr>
        <w:t xml:space="preserve">иных </w:t>
      </w:r>
      <w:r>
        <w:t>обстоятельствах, которые признаются ухудшающими или способными ухудшить условия жизнедеятельности граждан»</w:t>
      </w:r>
    </w:p>
    <w:p w:rsidR="0064313B" w:rsidRDefault="004F5883">
      <w:pPr>
        <w:pStyle w:val="30"/>
        <w:shd w:val="clear" w:color="auto" w:fill="auto"/>
        <w:spacing w:after="311" w:line="310" w:lineRule="exact"/>
        <w:ind w:firstLine="760"/>
        <w:jc w:val="both"/>
      </w:pPr>
      <w:r>
        <w:t>ПРИКАЗЫВАЮ:</w:t>
      </w:r>
    </w:p>
    <w:p w:rsidR="0064313B" w:rsidRDefault="004F5883">
      <w:pPr>
        <w:pStyle w:val="30"/>
        <w:numPr>
          <w:ilvl w:val="0"/>
          <w:numId w:val="1"/>
        </w:numPr>
        <w:shd w:val="clear" w:color="auto" w:fill="auto"/>
        <w:tabs>
          <w:tab w:val="left" w:pos="1123"/>
        </w:tabs>
        <w:spacing w:after="0"/>
        <w:ind w:firstLine="760"/>
        <w:jc w:val="both"/>
      </w:pPr>
      <w:r>
        <w:t>Внести в приложение 1 к приказу Депсоцразвития Югры от 24.11.2014 № 813-р «Об организации работы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составлению индивидуальной программы предоставления социальных услуг» изменение, изложив пункт 16 в Приложении к порядку признания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составления индивидуальной программы предоставления социальных услуг в следующей редакции:</w:t>
      </w:r>
      <w:r>
        <w:br w:type="page"/>
      </w:r>
    </w:p>
    <w:p w:rsidR="0064313B" w:rsidRDefault="00274E07" w:rsidP="00245999">
      <w:pPr>
        <w:pStyle w:val="30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326" w:lineRule="exact"/>
        <w:ind w:firstLine="7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5pt;margin-top:-14.65pt;width:448.55pt;height:324.65pt;z-index:-251658752;mso-wrap-distance-left:5.7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5"/>
                    <w:gridCol w:w="3955"/>
                    <w:gridCol w:w="4541"/>
                  </w:tblGrid>
                  <w:tr w:rsidR="0064313B" w:rsidTr="00245999">
                    <w:trPr>
                      <w:trHeight w:hRule="exact" w:val="370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16.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Нуждаемость в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16.1. Индивидуальная программа</w:t>
                        </w:r>
                      </w:p>
                    </w:tc>
                  </w:tr>
                  <w:tr w:rsidR="0064313B" w:rsidTr="00245999">
                    <w:trPr>
                      <w:trHeight w:hRule="exact" w:val="350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сопровождаемом проживании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реабилитации или абилитации</w:t>
                        </w:r>
                      </w:p>
                    </w:tc>
                  </w:tr>
                  <w:tr w:rsidR="0064313B" w:rsidTr="00245999">
                    <w:trPr>
                      <w:trHeight w:hRule="exact" w:val="293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инвалидов, страдающих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инвалида.</w:t>
                        </w:r>
                      </w:p>
                    </w:tc>
                  </w:tr>
                  <w:tr w:rsidR="0064313B" w:rsidTr="00245999">
                    <w:trPr>
                      <w:trHeight w:hRule="exact" w:val="350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психическими расстройствами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16.2. Медицинские документы,</w:t>
                        </w:r>
                      </w:p>
                    </w:tc>
                  </w:tr>
                  <w:tr w:rsidR="0064313B" w:rsidTr="00245999">
                    <w:trPr>
                      <w:trHeight w:hRule="exact" w:val="288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в стадии ремиссии и имеющих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характеризующие состояние</w:t>
                        </w:r>
                      </w:p>
                    </w:tc>
                  </w:tr>
                  <w:tr w:rsidR="0064313B" w:rsidTr="00245999">
                    <w:trPr>
                      <w:trHeight w:hRule="exact" w:val="336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реабилитационный потенциал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здоровья.</w:t>
                        </w:r>
                      </w:p>
                    </w:tc>
                  </w:tr>
                  <w:tr w:rsidR="0064313B" w:rsidTr="00245999">
                    <w:trPr>
                      <w:trHeight w:hRule="exact" w:val="341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к самостоятельному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16.3. Сведения о совместном</w:t>
                        </w:r>
                      </w:p>
                    </w:tc>
                  </w:tr>
                  <w:tr w:rsidR="0064313B" w:rsidTr="00245999">
                    <w:trPr>
                      <w:trHeight w:hRule="exact" w:val="317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проживанию, в целях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проживании гражданина с членами</w:t>
                        </w:r>
                      </w:p>
                    </w:tc>
                  </w:tr>
                  <w:tr w:rsidR="0064313B" w:rsidTr="00245999">
                    <w:trPr>
                      <w:trHeight w:hRule="exact" w:val="32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сохранения пребывания в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семьи, указанными в заявлении о</w:t>
                        </w:r>
                      </w:p>
                    </w:tc>
                  </w:tr>
                  <w:tr w:rsidR="0064313B" w:rsidTr="00245999">
                    <w:trPr>
                      <w:trHeight w:hRule="exact" w:val="32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домашней, комфортной среде,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предоставлении социальных услуг,</w:t>
                        </w:r>
                      </w:p>
                    </w:tc>
                  </w:tr>
                  <w:tr w:rsidR="0064313B" w:rsidTr="00245999">
                    <w:trPr>
                      <w:trHeight w:hRule="exact" w:val="31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выработки навыков,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и о количестве зарегистрированных</w:t>
                        </w:r>
                      </w:p>
                    </w:tc>
                  </w:tr>
                  <w:tr w:rsidR="0064313B" w:rsidTr="00245999">
                    <w:trPr>
                      <w:trHeight w:hRule="exact" w:val="317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обеспечивающих максимально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в жилом помещении граждан</w:t>
                        </w:r>
                      </w:p>
                    </w:tc>
                  </w:tr>
                  <w:tr w:rsidR="0064313B" w:rsidTr="00245999">
                    <w:trPr>
                      <w:trHeight w:hRule="exact" w:val="355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возможную самостоятельность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(подтверждение отсутствия</w:t>
                        </w:r>
                      </w:p>
                    </w:tc>
                  </w:tr>
                  <w:tr w:rsidR="0064313B" w:rsidTr="00245999">
                    <w:trPr>
                      <w:trHeight w:hRule="exact" w:val="30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в реализации основных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совместно проживающих</w:t>
                        </w:r>
                      </w:p>
                    </w:tc>
                  </w:tr>
                  <w:tr w:rsidR="0064313B" w:rsidTr="00245999">
                    <w:trPr>
                      <w:trHeight w:hRule="exact" w:val="32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жизненных потребностей, и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трудоспособных родственников,</w:t>
                        </w:r>
                      </w:p>
                    </w:tc>
                  </w:tr>
                  <w:tr w:rsidR="0064313B" w:rsidTr="00245999">
                    <w:trPr>
                      <w:trHeight w:hRule="exact" w:val="312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адаптации к самостоятельной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которые обязаны в соответствии с</w:t>
                        </w:r>
                      </w:p>
                    </w:tc>
                  </w:tr>
                  <w:tr w:rsidR="0064313B" w:rsidTr="00245999">
                    <w:trPr>
                      <w:trHeight w:hRule="exact" w:val="989"/>
                    </w:trPr>
                    <w:tc>
                      <w:tcPr>
                        <w:tcW w:w="47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4313B" w:rsidRDefault="006431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жизни</w:t>
                        </w:r>
                      </w:p>
                    </w:tc>
                    <w:tc>
                      <w:tcPr>
                        <w:tcW w:w="454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13B" w:rsidRDefault="004F5883">
                        <w:pPr>
                          <w:pStyle w:val="20"/>
                          <w:shd w:val="clear" w:color="auto" w:fill="auto"/>
                          <w:spacing w:before="0" w:line="326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законодательством Российской Федерации обеспечивать гражданам помощь и уход).</w:t>
                        </w:r>
                      </w:p>
                    </w:tc>
                  </w:tr>
                </w:tbl>
                <w:p w:rsidR="0064313B" w:rsidRDefault="0064313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F5883">
        <w:t>Контроль за исполнением приказа возложить на начальника управления социального обслуживания населения Депсоцразвития Югры</w:t>
      </w:r>
      <w:r w:rsidR="00245999">
        <w:t xml:space="preserve"> </w:t>
      </w:r>
      <w:r w:rsidR="004F5883">
        <w:t>Э.П. Архипову.</w:t>
      </w:r>
    </w:p>
    <w:p w:rsidR="00245999" w:rsidRDefault="00245999" w:rsidP="00245999">
      <w:pPr>
        <w:pStyle w:val="30"/>
        <w:shd w:val="clear" w:color="auto" w:fill="auto"/>
        <w:tabs>
          <w:tab w:val="left" w:pos="1133"/>
        </w:tabs>
        <w:spacing w:after="0" w:line="326" w:lineRule="exact"/>
      </w:pPr>
    </w:p>
    <w:p w:rsidR="00245999" w:rsidRDefault="00245999" w:rsidP="00245999">
      <w:pPr>
        <w:pStyle w:val="30"/>
        <w:shd w:val="clear" w:color="auto" w:fill="auto"/>
        <w:tabs>
          <w:tab w:val="left" w:pos="1133"/>
        </w:tabs>
        <w:spacing w:after="0" w:line="326" w:lineRule="exact"/>
      </w:pPr>
    </w:p>
    <w:p w:rsidR="0064313B" w:rsidRDefault="00245999" w:rsidP="00245999">
      <w:pPr>
        <w:pStyle w:val="a3"/>
        <w:shd w:val="clear" w:color="auto" w:fill="auto"/>
      </w:pPr>
      <w:r>
        <w:t xml:space="preserve">И.о. директора                                                                              </w:t>
      </w:r>
      <w:r w:rsidR="004F5883">
        <w:t>Т.А</w:t>
      </w:r>
      <w:r>
        <w:t>.</w:t>
      </w:r>
      <w:r w:rsidR="004F5883">
        <w:t xml:space="preserve"> Пономарева</w:t>
      </w:r>
    </w:p>
    <w:sectPr w:rsidR="0064313B" w:rsidSect="0064313B">
      <w:pgSz w:w="11900" w:h="16840"/>
      <w:pgMar w:top="861" w:right="552" w:bottom="861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2C" w:rsidRDefault="0084272C" w:rsidP="0064313B">
      <w:r>
        <w:separator/>
      </w:r>
    </w:p>
  </w:endnote>
  <w:endnote w:type="continuationSeparator" w:id="1">
    <w:p w:rsidR="0084272C" w:rsidRDefault="0084272C" w:rsidP="0064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2C" w:rsidRDefault="0084272C"/>
  </w:footnote>
  <w:footnote w:type="continuationSeparator" w:id="1">
    <w:p w:rsidR="0084272C" w:rsidRDefault="008427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467"/>
    <w:multiLevelType w:val="multilevel"/>
    <w:tmpl w:val="E2CA0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313B"/>
    <w:rsid w:val="00245999"/>
    <w:rsid w:val="00274E07"/>
    <w:rsid w:val="002D5C60"/>
    <w:rsid w:val="004F5883"/>
    <w:rsid w:val="0064313B"/>
    <w:rsid w:val="0084272C"/>
    <w:rsid w:val="008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1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3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sid w:val="0064313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643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43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43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431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6431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64313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"/>
    <w:basedOn w:val="2"/>
    <w:rsid w:val="006431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3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6431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643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4313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картинке"/>
    <w:basedOn w:val="a"/>
    <w:link w:val="Exact"/>
    <w:rsid w:val="0064313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431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4313B"/>
    <w:pPr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64313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64313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2</cp:revision>
  <dcterms:created xsi:type="dcterms:W3CDTF">2019-01-10T05:36:00Z</dcterms:created>
  <dcterms:modified xsi:type="dcterms:W3CDTF">2019-01-10T07:38:00Z</dcterms:modified>
</cp:coreProperties>
</file>